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AE57F6" w:rsidR="00BB4F79" w:rsidP="006B7DB7" w:rsidRDefault="00BB4F79" w14:paraId="0D75627D" w14:textId="3989B755">
      <w:pPr>
        <w:pStyle w:val="Header"/>
        <w:widowControl/>
        <w:rPr>
          <w:rFonts w:eastAsia="Batang" w:cs="Arial"/>
          <w:bCs/>
          <w:sz w:val="24"/>
          <w:szCs w:val="24"/>
          <w:lang w:val="en-GB"/>
        </w:rPr>
      </w:pPr>
      <w:r w:rsidRPr="00AE57F6">
        <w:rPr>
          <w:rFonts w:eastAsia="Batang" w:cs="Arial"/>
          <w:bCs/>
          <w:sz w:val="24"/>
          <w:szCs w:val="24"/>
          <w:lang w:val="en-GB"/>
        </w:rPr>
        <w:t>3GPP TSG RAN WG1 #10</w:t>
      </w:r>
      <w:r w:rsidR="00225CAC">
        <w:rPr>
          <w:rFonts w:eastAsia="Batang" w:cs="Arial"/>
          <w:bCs/>
          <w:sz w:val="24"/>
          <w:szCs w:val="24"/>
          <w:lang w:val="en-GB"/>
        </w:rPr>
        <w:t>7</w:t>
      </w:r>
      <w:r w:rsidRPr="00AE57F6">
        <w:rPr>
          <w:rFonts w:eastAsia="Batang" w:cs="Arial"/>
          <w:bCs/>
          <w:sz w:val="24"/>
          <w:szCs w:val="24"/>
          <w:lang w:val="en-GB"/>
        </w:rPr>
        <w:t>-e</w:t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Pr="00AE57F6">
        <w:rPr>
          <w:rFonts w:eastAsia="Batang" w:cs="Arial"/>
          <w:bCs/>
          <w:sz w:val="24"/>
          <w:szCs w:val="24"/>
          <w:lang w:val="en-GB"/>
        </w:rPr>
        <w:tab/>
      </w:r>
      <w:r w:rsidR="000C7094">
        <w:rPr>
          <w:rFonts w:eastAsia="Batang" w:cs="Arial"/>
          <w:bCs/>
          <w:sz w:val="24"/>
          <w:szCs w:val="24"/>
          <w:lang w:val="en-GB"/>
        </w:rPr>
        <w:t xml:space="preserve">      </w:t>
      </w:r>
      <w:r w:rsidR="00225CAC">
        <w:rPr>
          <w:rFonts w:eastAsia="Batang" w:cs="Arial"/>
          <w:bCs/>
          <w:sz w:val="24"/>
          <w:szCs w:val="24"/>
          <w:lang w:val="en-GB"/>
        </w:rPr>
        <w:t xml:space="preserve"> </w:t>
      </w:r>
      <w:r w:rsidRPr="000B392F" w:rsidR="000B392F">
        <w:rPr>
          <w:rFonts w:eastAsia="Batang" w:cs="Arial"/>
          <w:bCs/>
          <w:sz w:val="24"/>
          <w:szCs w:val="24"/>
          <w:lang w:val="en-GB"/>
        </w:rPr>
        <w:t>R1-2112179</w:t>
      </w:r>
    </w:p>
    <w:p w:rsidRPr="00AE57F6" w:rsidR="00BB4F79" w:rsidP="006B7DB7" w:rsidRDefault="00BB4F79" w14:paraId="6B4FFA93" w14:textId="3452C6D5">
      <w:pPr>
        <w:pStyle w:val="Header"/>
        <w:widowControl/>
        <w:rPr>
          <w:rFonts w:eastAsia="Batang" w:cs="Arial"/>
          <w:bCs/>
          <w:sz w:val="24"/>
          <w:szCs w:val="24"/>
          <w:lang w:val="en-GB"/>
        </w:rPr>
      </w:pPr>
      <w:r w:rsidRPr="00AE57F6">
        <w:rPr>
          <w:rFonts w:eastAsia="Batang" w:cs="Arial"/>
          <w:bCs/>
          <w:sz w:val="24"/>
          <w:szCs w:val="24"/>
          <w:lang w:val="en-GB"/>
        </w:rPr>
        <w:t xml:space="preserve">e-Meeting, </w:t>
      </w:r>
      <w:r w:rsidR="00225CAC">
        <w:rPr>
          <w:rFonts w:eastAsia="Batang" w:cs="Arial"/>
          <w:bCs/>
          <w:sz w:val="24"/>
          <w:szCs w:val="24"/>
          <w:lang w:val="en-GB"/>
        </w:rPr>
        <w:t>November</w:t>
      </w:r>
      <w:r w:rsidRPr="00AE57F6">
        <w:rPr>
          <w:rFonts w:eastAsia="Batang" w:cs="Arial"/>
          <w:bCs/>
          <w:sz w:val="24"/>
          <w:szCs w:val="24"/>
          <w:lang w:val="en-GB"/>
        </w:rPr>
        <w:t xml:space="preserve"> 1</w:t>
      </w:r>
      <w:r w:rsidR="007F2EC4">
        <w:rPr>
          <w:rFonts w:eastAsia="Batang" w:cs="Arial"/>
          <w:bCs/>
          <w:sz w:val="24"/>
          <w:szCs w:val="24"/>
          <w:lang w:val="en-GB"/>
        </w:rPr>
        <w:t>1</w:t>
      </w:r>
      <w:r w:rsidRPr="00AE57F6">
        <w:rPr>
          <w:rFonts w:eastAsia="Batang" w:cs="Arial"/>
          <w:bCs/>
          <w:sz w:val="24"/>
          <w:szCs w:val="24"/>
          <w:vertAlign w:val="superscript"/>
          <w:lang w:val="en-GB"/>
        </w:rPr>
        <w:t>th</w:t>
      </w:r>
      <w:r w:rsidRPr="00AE57F6">
        <w:rPr>
          <w:rFonts w:eastAsia="Batang" w:cs="Arial"/>
          <w:bCs/>
          <w:sz w:val="24"/>
          <w:szCs w:val="24"/>
          <w:lang w:val="en-GB"/>
        </w:rPr>
        <w:t xml:space="preserve"> – </w:t>
      </w:r>
      <w:r w:rsidR="007F2EC4">
        <w:rPr>
          <w:rFonts w:eastAsia="Batang" w:cs="Arial"/>
          <w:bCs/>
          <w:sz w:val="24"/>
          <w:szCs w:val="24"/>
          <w:lang w:val="en-GB"/>
        </w:rPr>
        <w:t>19</w:t>
      </w:r>
      <w:r w:rsidRPr="00AE57F6">
        <w:rPr>
          <w:rFonts w:eastAsia="Batang" w:cs="Arial"/>
          <w:bCs/>
          <w:sz w:val="24"/>
          <w:szCs w:val="24"/>
          <w:vertAlign w:val="superscript"/>
          <w:lang w:val="en-GB"/>
        </w:rPr>
        <w:t>th</w:t>
      </w:r>
      <w:r w:rsidRPr="00AE57F6">
        <w:rPr>
          <w:rFonts w:eastAsia="Batang" w:cs="Arial"/>
          <w:bCs/>
          <w:sz w:val="24"/>
          <w:szCs w:val="24"/>
          <w:lang w:val="en-GB"/>
        </w:rPr>
        <w:t>, 2021</w:t>
      </w:r>
    </w:p>
    <w:p w:rsidRPr="00AE57F6" w:rsidR="00494E38" w:rsidP="006B7DB7" w:rsidRDefault="00494E38" w14:paraId="23C1B972" w14:textId="77777777">
      <w:pPr>
        <w:pStyle w:val="Header"/>
        <w:widowControl/>
        <w:rPr>
          <w:bCs/>
          <w:noProof w:val="0"/>
          <w:sz w:val="24"/>
          <w:lang w:val="en-GB" w:eastAsia="ja-JP"/>
        </w:rPr>
      </w:pPr>
    </w:p>
    <w:p w:rsidRPr="00E447CB" w:rsidR="00685F5F" w:rsidP="006B7DB7" w:rsidRDefault="00685F5F" w14:paraId="03411270" w14:textId="2014E05D">
      <w:pPr>
        <w:pStyle w:val="CRCoverPage"/>
        <w:overflowPunct w:val="0"/>
        <w:autoSpaceDE w:val="0"/>
        <w:autoSpaceDN w:val="0"/>
        <w:spacing w:after="0"/>
        <w:rPr>
          <w:rFonts w:cs="Arial"/>
          <w:b/>
          <w:bCs/>
          <w:sz w:val="24"/>
          <w:lang w:val="en-US" w:eastAsia="ja-JP"/>
        </w:rPr>
      </w:pPr>
      <w:r w:rsidRPr="00E447CB">
        <w:rPr>
          <w:rFonts w:cs="Arial"/>
          <w:b/>
          <w:bCs/>
          <w:sz w:val="24"/>
          <w:lang w:val="en-US"/>
        </w:rPr>
        <w:t>Agenda item:</w:t>
      </w:r>
      <w:r w:rsidRPr="00E447CB">
        <w:rPr>
          <w:rFonts w:cs="Arial"/>
          <w:b/>
          <w:bCs/>
          <w:sz w:val="24"/>
          <w:lang w:val="en-US"/>
        </w:rPr>
        <w:tab/>
      </w:r>
      <w:r w:rsidRPr="00E447CB">
        <w:rPr>
          <w:rFonts w:cs="Arial"/>
          <w:b/>
          <w:bCs/>
          <w:sz w:val="24"/>
          <w:lang w:val="en-US"/>
        </w:rPr>
        <w:tab/>
      </w:r>
      <w:r w:rsidR="00A14F82">
        <w:rPr>
          <w:rFonts w:cs="Arial"/>
          <w:b/>
          <w:bCs/>
          <w:sz w:val="24"/>
          <w:lang w:val="en-US"/>
        </w:rPr>
        <w:t>8.1.</w:t>
      </w:r>
      <w:r w:rsidR="00CA25E1">
        <w:rPr>
          <w:rFonts w:cs="Arial"/>
          <w:b/>
          <w:bCs/>
          <w:sz w:val="24"/>
          <w:lang w:val="en-US"/>
        </w:rPr>
        <w:t>2</w:t>
      </w:r>
      <w:r w:rsidR="00A14F82">
        <w:rPr>
          <w:rFonts w:cs="Arial"/>
          <w:b/>
          <w:bCs/>
          <w:sz w:val="24"/>
          <w:lang w:val="en-US"/>
        </w:rPr>
        <w:t>.</w:t>
      </w:r>
      <w:r w:rsidR="00CA25E1">
        <w:rPr>
          <w:rFonts w:cs="Arial"/>
          <w:b/>
          <w:bCs/>
          <w:sz w:val="24"/>
          <w:lang w:val="en-US"/>
        </w:rPr>
        <w:t>3</w:t>
      </w:r>
    </w:p>
    <w:p w:rsidRPr="00406690" w:rsidR="00685F5F" w:rsidP="006B7DB7" w:rsidRDefault="00685F5F" w14:paraId="726D1525" w14:textId="77777777">
      <w:pPr>
        <w:tabs>
          <w:tab w:val="left" w:pos="1985"/>
        </w:tabs>
        <w:overflowPunct w:val="0"/>
        <w:spacing w:after="0"/>
        <w:ind w:left="1985" w:hanging="1985"/>
        <w:rPr>
          <w:rFonts w:ascii="Arial" w:hAnsi="Arial" w:cs="Arial"/>
          <w:b/>
          <w:sz w:val="24"/>
          <w:lang w:val="en-GB"/>
        </w:rPr>
      </w:pPr>
      <w:r w:rsidRPr="00406690">
        <w:rPr>
          <w:rFonts w:ascii="Arial" w:hAnsi="Arial" w:cs="Arial"/>
          <w:b/>
          <w:sz w:val="24"/>
          <w:lang w:val="en-GB"/>
        </w:rPr>
        <w:t>Source:</w:t>
      </w:r>
      <w:r w:rsidRPr="00406690">
        <w:rPr>
          <w:rFonts w:ascii="Arial" w:hAnsi="Arial" w:cs="Arial"/>
          <w:b/>
          <w:sz w:val="24"/>
          <w:lang w:val="en-GB"/>
        </w:rPr>
        <w:tab/>
      </w:r>
      <w:bookmarkStart w:name="OLE_LINK1" w:id="0"/>
      <w:bookmarkStart w:name="OLE_LINK2" w:id="1"/>
      <w:r w:rsidRPr="00406690">
        <w:rPr>
          <w:rFonts w:ascii="Arial" w:hAnsi="Arial" w:cs="Arial"/>
          <w:b/>
          <w:sz w:val="24"/>
          <w:lang w:val="en-GB"/>
        </w:rPr>
        <w:t>Nokia</w:t>
      </w:r>
      <w:bookmarkEnd w:id="0"/>
      <w:bookmarkEnd w:id="1"/>
      <w:r w:rsidRPr="00406690">
        <w:rPr>
          <w:rFonts w:ascii="Arial" w:hAnsi="Arial" w:cs="Arial"/>
          <w:b/>
          <w:sz w:val="24"/>
          <w:lang w:val="en-GB"/>
        </w:rPr>
        <w:t>, Nokia Shanghai Bell</w:t>
      </w:r>
    </w:p>
    <w:p w:rsidRPr="00406690" w:rsidR="00685F5F" w:rsidP="006B7DB7" w:rsidRDefault="00685F5F" w14:paraId="5DD13111" w14:textId="4EB0CB69">
      <w:pPr>
        <w:overflowPunct w:val="0"/>
        <w:spacing w:after="0"/>
        <w:ind w:left="1985" w:hanging="1985"/>
        <w:rPr>
          <w:rFonts w:ascii="Arial" w:hAnsi="Arial" w:cs="Arial"/>
          <w:b/>
          <w:sz w:val="24"/>
          <w:lang w:val="en-GB"/>
        </w:rPr>
      </w:pPr>
      <w:r w:rsidRPr="00406690">
        <w:rPr>
          <w:rFonts w:ascii="Arial" w:hAnsi="Arial" w:cs="Arial"/>
          <w:b/>
          <w:sz w:val="24"/>
          <w:lang w:val="en-GB"/>
        </w:rPr>
        <w:t>Title:</w:t>
      </w:r>
      <w:r w:rsidRPr="00406690">
        <w:rPr>
          <w:rFonts w:ascii="Arial" w:hAnsi="Arial" w:cs="Arial"/>
          <w:b/>
          <w:sz w:val="24"/>
          <w:lang w:val="en-GB"/>
        </w:rPr>
        <w:tab/>
      </w:r>
      <w:r w:rsidRPr="00406690">
        <w:rPr>
          <w:rFonts w:ascii="Arial" w:hAnsi="Arial" w:cs="Arial"/>
          <w:b/>
          <w:sz w:val="24"/>
          <w:lang w:val="en-GB"/>
        </w:rPr>
        <w:t xml:space="preserve">Enhancements </w:t>
      </w:r>
      <w:r w:rsidRPr="00406690" w:rsidR="00997EF2">
        <w:rPr>
          <w:rFonts w:ascii="Arial" w:hAnsi="Arial" w:cs="Arial"/>
          <w:b/>
          <w:sz w:val="24"/>
          <w:lang w:val="en-GB"/>
        </w:rPr>
        <w:t xml:space="preserve">on </w:t>
      </w:r>
      <w:r w:rsidRPr="00406690" w:rsidR="00A14F82">
        <w:rPr>
          <w:rFonts w:ascii="Arial" w:hAnsi="Arial" w:cs="Arial"/>
          <w:b/>
          <w:sz w:val="24"/>
          <w:lang w:val="en-GB"/>
        </w:rPr>
        <w:t xml:space="preserve">Beam Management for </w:t>
      </w:r>
      <w:r w:rsidRPr="00406690" w:rsidR="00997EF2">
        <w:rPr>
          <w:rFonts w:ascii="Arial" w:hAnsi="Arial" w:cs="Arial"/>
          <w:b/>
          <w:sz w:val="24"/>
          <w:lang w:val="en-GB"/>
        </w:rPr>
        <w:t>Multi</w:t>
      </w:r>
      <w:r w:rsidRPr="00406690">
        <w:rPr>
          <w:rFonts w:ascii="Arial" w:hAnsi="Arial" w:cs="Arial"/>
          <w:b/>
          <w:sz w:val="24"/>
          <w:lang w:val="en-GB"/>
        </w:rPr>
        <w:t>-TRP</w:t>
      </w:r>
      <w:r w:rsidR="008F74C4">
        <w:rPr>
          <w:rFonts w:ascii="Arial" w:hAnsi="Arial" w:cs="Arial"/>
          <w:b/>
          <w:sz w:val="24"/>
          <w:lang w:val="en-GB"/>
        </w:rPr>
        <w:t>/</w:t>
      </w:r>
      <w:r w:rsidR="008F74C4">
        <w:rPr>
          <w:rFonts w:hint="eastAsia" w:ascii="Arial" w:hAnsi="Arial" w:cs="Arial"/>
          <w:b/>
          <w:sz w:val="24"/>
          <w:lang w:val="en-GB"/>
        </w:rPr>
        <w:t>Pane</w:t>
      </w:r>
      <w:r w:rsidR="008F74C4">
        <w:rPr>
          <w:rFonts w:ascii="Arial" w:hAnsi="Arial" w:cs="Arial"/>
          <w:b/>
          <w:sz w:val="24"/>
          <w:lang w:val="en-GB"/>
        </w:rPr>
        <w:t>l Transmission</w:t>
      </w:r>
    </w:p>
    <w:p w:rsidRPr="005C4C99" w:rsidR="0034111C" w:rsidP="006B7DB7" w:rsidRDefault="00787640" w14:paraId="3D543710" w14:textId="77777777">
      <w:pPr>
        <w:overflowPunct w:val="0"/>
        <w:spacing w:after="0"/>
        <w:rPr>
          <w:rFonts w:ascii="Arial" w:hAnsi="Arial" w:cs="Arial"/>
          <w:b/>
          <w:bCs/>
          <w:sz w:val="24"/>
        </w:rPr>
      </w:pPr>
      <w:r w:rsidRPr="005C4C99">
        <w:rPr>
          <w:rFonts w:ascii="Arial" w:hAnsi="Arial" w:cs="Arial"/>
          <w:b/>
          <w:bCs/>
          <w:sz w:val="24"/>
        </w:rPr>
        <w:t>Document for:</w:t>
      </w:r>
      <w:r w:rsidRPr="005C4C99">
        <w:rPr>
          <w:rFonts w:ascii="Arial" w:hAnsi="Arial" w:cs="Arial"/>
          <w:b/>
          <w:bCs/>
          <w:sz w:val="24"/>
        </w:rPr>
        <w:tab/>
      </w:r>
      <w:r w:rsidRPr="005C4C99">
        <w:rPr>
          <w:rFonts w:ascii="Arial" w:hAnsi="Arial" w:cs="Arial"/>
          <w:b/>
          <w:bCs/>
          <w:sz w:val="24"/>
        </w:rPr>
        <w:tab/>
      </w:r>
      <w:r w:rsidRPr="005C4C99">
        <w:rPr>
          <w:rFonts w:ascii="Arial" w:hAnsi="Arial" w:cs="Arial"/>
          <w:b/>
          <w:bCs/>
          <w:sz w:val="24"/>
        </w:rPr>
        <w:t>Discussion and Decision</w:t>
      </w:r>
    </w:p>
    <w:p w:rsidRPr="005C4C99" w:rsidR="00476429" w:rsidP="006B7DB7" w:rsidRDefault="00EE7FA7" w14:paraId="62D12B24" w14:textId="33FBBFCD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5C4C99">
        <w:rPr>
          <w:lang w:val="en-US"/>
        </w:rPr>
        <w:t>Introduction</w:t>
      </w:r>
    </w:p>
    <w:p w:rsidRPr="00406690" w:rsidR="00F94C2D" w:rsidP="006B7DB7" w:rsidRDefault="00610F65" w14:paraId="60292344" w14:textId="3E3C3ECE">
      <w:pPr>
        <w:rPr>
          <w:rFonts w:ascii="Times New Roman" w:hAnsi="Times New Roman" w:eastAsia="SimSun" w:cs="Times New Roman"/>
          <w:szCs w:val="20"/>
          <w:lang w:val="en-GB"/>
        </w:rPr>
      </w:pPr>
      <w:bookmarkStart w:name="_Hlk492027000" w:id="2"/>
      <w:r>
        <w:rPr>
          <w:rFonts w:ascii="Times New Roman" w:hAnsi="Times New Roman" w:eastAsia="SimSun" w:cs="Times New Roman"/>
          <w:szCs w:val="20"/>
          <w:lang w:val="en-GB"/>
        </w:rPr>
        <w:t>I</w:t>
      </w:r>
      <w:r w:rsidRPr="00406690" w:rsidR="00CA25E1">
        <w:rPr>
          <w:rFonts w:ascii="Times New Roman" w:hAnsi="Times New Roman" w:eastAsia="SimSun" w:cs="Times New Roman"/>
          <w:szCs w:val="20"/>
          <w:lang w:val="en-GB"/>
        </w:rPr>
        <w:t>n RAN1 #</w:t>
      </w:r>
      <w:r w:rsidRPr="006212CA" w:rsidR="00CA25E1">
        <w:rPr>
          <w:rFonts w:ascii="Times New Roman" w:hAnsi="Times New Roman" w:eastAsia="SimSun" w:cs="Times New Roman"/>
          <w:szCs w:val="20"/>
          <w:lang w:val="en-GB"/>
        </w:rPr>
        <w:t>10</w:t>
      </w:r>
      <w:r w:rsidR="006F6B0B">
        <w:rPr>
          <w:rFonts w:ascii="Times New Roman" w:hAnsi="Times New Roman" w:eastAsia="SimSun" w:cs="Times New Roman"/>
          <w:szCs w:val="20"/>
          <w:lang w:val="en-GB"/>
        </w:rPr>
        <w:t>6bis</w:t>
      </w:r>
      <w:r w:rsidRPr="006212CA" w:rsidR="00BB4F79">
        <w:rPr>
          <w:rFonts w:ascii="Times New Roman" w:hAnsi="Times New Roman" w:eastAsia="SimSun" w:cs="Times New Roman"/>
          <w:szCs w:val="20"/>
          <w:lang w:val="en-GB"/>
        </w:rPr>
        <w:t>-</w:t>
      </w:r>
      <w:r w:rsidRPr="006212CA" w:rsidR="004D304D">
        <w:rPr>
          <w:rFonts w:ascii="Times New Roman" w:hAnsi="Times New Roman" w:eastAsia="SimSun" w:cs="Times New Roman"/>
          <w:szCs w:val="20"/>
          <w:lang w:val="en-GB"/>
        </w:rPr>
        <w:t>e</w:t>
      </w:r>
      <w:r w:rsidRPr="00406690" w:rsidR="00DA3871">
        <w:rPr>
          <w:rFonts w:ascii="Times New Roman" w:hAnsi="Times New Roman" w:eastAsia="SimSun" w:cs="Times New Roman"/>
          <w:szCs w:val="20"/>
          <w:lang w:val="en-GB"/>
        </w:rPr>
        <w:t xml:space="preserve"> meeting</w:t>
      </w:r>
      <w:r w:rsidRPr="00406690" w:rsidR="00450D2C">
        <w:rPr>
          <w:rFonts w:ascii="Times New Roman" w:hAnsi="Times New Roman" w:eastAsia="SimSun" w:cs="Times New Roman"/>
          <w:szCs w:val="20"/>
          <w:lang w:val="en-GB"/>
        </w:rPr>
        <w:t xml:space="preserve"> [1]</w:t>
      </w:r>
      <w:r w:rsidRPr="00406690" w:rsidR="00CA25E1">
        <w:rPr>
          <w:rFonts w:ascii="Times New Roman" w:hAnsi="Times New Roman" w:eastAsia="SimSun" w:cs="Times New Roman"/>
          <w:szCs w:val="20"/>
          <w:lang w:val="en-GB"/>
        </w:rPr>
        <w:t xml:space="preserve">, </w:t>
      </w:r>
      <w:r w:rsidRPr="00406690" w:rsidR="00DA3871">
        <w:rPr>
          <w:rFonts w:ascii="Times New Roman" w:hAnsi="Times New Roman" w:eastAsia="SimSun" w:cs="Times New Roman"/>
          <w:szCs w:val="20"/>
          <w:lang w:val="en-GB"/>
        </w:rPr>
        <w:t xml:space="preserve">RAN1 </w:t>
      </w:r>
      <w:r w:rsidRPr="00406690" w:rsidR="00CA25E1">
        <w:rPr>
          <w:rFonts w:ascii="Times New Roman" w:hAnsi="Times New Roman" w:eastAsia="SimSun" w:cs="Times New Roman"/>
          <w:szCs w:val="20"/>
          <w:lang w:val="en-GB"/>
        </w:rPr>
        <w:t>made following agreements on</w:t>
      </w:r>
      <w:r w:rsidRPr="00406690" w:rsidR="00D22F29">
        <w:rPr>
          <w:rFonts w:ascii="Times New Roman" w:hAnsi="Times New Roman" w:eastAsia="SimSun" w:cs="Times New Roman"/>
          <w:szCs w:val="20"/>
          <w:lang w:val="en-GB"/>
        </w:rPr>
        <w:t xml:space="preserve"> the</w:t>
      </w:r>
      <w:r w:rsidRPr="00406690" w:rsidR="00CA25E1">
        <w:rPr>
          <w:rFonts w:ascii="Times New Roman" w:hAnsi="Times New Roman" w:eastAsia="SimSun" w:cs="Times New Roman"/>
          <w:szCs w:val="20"/>
          <w:lang w:val="en-GB"/>
        </w:rPr>
        <w:t xml:space="preserve"> enhancement </w:t>
      </w:r>
      <w:r w:rsidRPr="006212CA" w:rsidR="00D22F29">
        <w:rPr>
          <w:rFonts w:ascii="Times New Roman" w:hAnsi="Times New Roman" w:eastAsia="SimSun" w:cs="Times New Roman"/>
          <w:szCs w:val="20"/>
          <w:lang w:val="en-GB"/>
        </w:rPr>
        <w:t>o</w:t>
      </w:r>
      <w:r w:rsidRPr="006212CA" w:rsidR="00BB4F79">
        <w:rPr>
          <w:rFonts w:ascii="Times New Roman" w:hAnsi="Times New Roman" w:eastAsia="SimSun" w:cs="Times New Roman"/>
          <w:szCs w:val="20"/>
          <w:lang w:val="en-GB"/>
        </w:rPr>
        <w:t>n</w:t>
      </w:r>
      <w:r w:rsidRPr="00406690" w:rsidR="00D22F29">
        <w:rPr>
          <w:rFonts w:ascii="Times New Roman" w:hAnsi="Times New Roman" w:eastAsia="SimSun" w:cs="Times New Roman"/>
          <w:szCs w:val="20"/>
          <w:lang w:val="en-GB"/>
        </w:rPr>
        <w:t xml:space="preserve"> </w:t>
      </w:r>
      <w:r w:rsidRPr="00406690" w:rsidR="00DA3871">
        <w:rPr>
          <w:rFonts w:ascii="Times New Roman" w:hAnsi="Times New Roman" w:eastAsia="SimSun" w:cs="Times New Roman"/>
          <w:szCs w:val="20"/>
          <w:lang w:val="en-GB"/>
        </w:rPr>
        <w:t xml:space="preserve">BM for </w:t>
      </w:r>
      <w:r w:rsidRPr="00406690" w:rsidR="00CA25E1">
        <w:rPr>
          <w:rFonts w:ascii="Times New Roman" w:hAnsi="Times New Roman" w:eastAsia="SimSun" w:cs="Times New Roman"/>
          <w:szCs w:val="20"/>
          <w:lang w:val="en-GB"/>
        </w:rPr>
        <w:t xml:space="preserve">M-TRP. </w:t>
      </w:r>
    </w:p>
    <w:p w:rsidRPr="00E066B8" w:rsidR="00E066B8" w:rsidP="006B7DB7" w:rsidRDefault="00E066B8" w14:paraId="1115B47D" w14:textId="77777777">
      <w:pPr>
        <w:spacing w:after="0" w:line="240" w:lineRule="auto"/>
        <w:rPr>
          <w:rFonts w:ascii="Times" w:hAnsi="Times" w:eastAsia="Batang" w:cs="Times"/>
          <w:b/>
          <w:szCs w:val="24"/>
          <w:highlight w:val="green"/>
          <w:lang w:val="en-GB" w:eastAsia="x-none"/>
        </w:rPr>
      </w:pPr>
      <w:r w:rsidRPr="00E066B8">
        <w:rPr>
          <w:rFonts w:ascii="Times" w:hAnsi="Times" w:eastAsia="Batang" w:cs="Times"/>
          <w:b/>
          <w:szCs w:val="24"/>
          <w:highlight w:val="green"/>
          <w:lang w:val="en-GB" w:eastAsia="x-none"/>
        </w:rPr>
        <w:t>Agreement</w:t>
      </w:r>
    </w:p>
    <w:p w:rsidRPr="00E066B8" w:rsidR="00E066B8" w:rsidP="006B7DB7" w:rsidRDefault="00E066B8" w14:paraId="08B9D4FD" w14:textId="77777777">
      <w:pPr>
        <w:spacing w:after="0" w:line="240" w:lineRule="auto"/>
        <w:rPr>
          <w:rFonts w:ascii="Times" w:hAnsi="Times" w:eastAsia="Batang" w:cs="Times"/>
          <w:color w:val="212121"/>
          <w:szCs w:val="20"/>
          <w:lang w:val="en-GB"/>
        </w:rPr>
      </w:pPr>
      <w:r w:rsidRPr="00E066B8">
        <w:rPr>
          <w:rFonts w:ascii="Times" w:hAnsi="Times" w:eastAsia="Batang" w:cs="Times"/>
          <w:color w:val="212121"/>
          <w:szCs w:val="20"/>
          <w:lang w:val="en-GB"/>
        </w:rPr>
        <w:t xml:space="preserve">Support to configure an association between a BFD-RS set on </w:t>
      </w:r>
      <w:proofErr w:type="spellStart"/>
      <w:r w:rsidRPr="00E066B8">
        <w:rPr>
          <w:rFonts w:ascii="Times" w:hAnsi="Times" w:eastAsia="Batang" w:cs="Times"/>
          <w:color w:val="212121"/>
          <w:szCs w:val="20"/>
          <w:lang w:val="en-GB"/>
        </w:rPr>
        <w:t>SpCell</w:t>
      </w:r>
      <w:proofErr w:type="spellEnd"/>
      <w:r w:rsidRPr="00E066B8">
        <w:rPr>
          <w:rFonts w:ascii="Times" w:hAnsi="Times" w:eastAsia="Batang" w:cs="Times"/>
          <w:color w:val="212121"/>
          <w:szCs w:val="20"/>
          <w:lang w:val="en-GB"/>
        </w:rPr>
        <w:t xml:space="preserve"> and a PUCCH-SR resource / SR configuration for per TRP BFR.</w:t>
      </w:r>
    </w:p>
    <w:p w:rsidRPr="00E77952" w:rsidR="00E066B8" w:rsidP="006B7DB7" w:rsidRDefault="00E066B8" w14:paraId="5C2C9C84" w14:textId="77777777">
      <w:pPr>
        <w:numPr>
          <w:ilvl w:val="0"/>
          <w:numId w:val="20"/>
        </w:numPr>
        <w:spacing w:after="0" w:line="240" w:lineRule="auto"/>
        <w:rPr>
          <w:rFonts w:ascii="Times" w:hAnsi="Times" w:eastAsia="Malgun Gothic" w:cs="Times"/>
          <w:sz w:val="18"/>
          <w:szCs w:val="18"/>
          <w:lang w:val="en-GB"/>
        </w:rPr>
      </w:pPr>
      <w:r w:rsidRPr="00E77952">
        <w:rPr>
          <w:rFonts w:ascii="Times" w:hAnsi="Times" w:eastAsia="Malgun Gothic" w:cs="Times"/>
          <w:color w:val="212121"/>
          <w:szCs w:val="20"/>
          <w:lang w:val="en-GB"/>
        </w:rPr>
        <w:t xml:space="preserve">FFS: Configure an association between a BFD-RS set on </w:t>
      </w:r>
      <w:proofErr w:type="spellStart"/>
      <w:r w:rsidRPr="00E77952">
        <w:rPr>
          <w:rFonts w:ascii="Times" w:hAnsi="Times" w:eastAsia="Malgun Gothic" w:cs="Times"/>
          <w:color w:val="212121"/>
          <w:szCs w:val="20"/>
          <w:lang w:val="en-GB"/>
        </w:rPr>
        <w:t>SCell</w:t>
      </w:r>
      <w:proofErr w:type="spellEnd"/>
      <w:r w:rsidRPr="00E77952">
        <w:rPr>
          <w:rFonts w:ascii="Times" w:hAnsi="Times" w:eastAsia="Malgun Gothic" w:cs="Times"/>
          <w:color w:val="212121"/>
          <w:szCs w:val="20"/>
          <w:lang w:val="en-GB"/>
        </w:rPr>
        <w:t xml:space="preserve"> and a PUCCH-SR resource </w:t>
      </w:r>
      <w:r w:rsidRPr="00E066B8">
        <w:rPr>
          <w:rFonts w:ascii="Times" w:hAnsi="Times" w:eastAsia="Malgun Gothic" w:cs="Times"/>
          <w:color w:val="212121"/>
          <w:szCs w:val="20"/>
          <w:lang w:val="en-GB"/>
        </w:rPr>
        <w:t>/ SR configuration for per TRP BFR</w:t>
      </w:r>
    </w:p>
    <w:p w:rsidRPr="00E066B8" w:rsidR="00E066B8" w:rsidP="006B7DB7" w:rsidRDefault="00E066B8" w14:paraId="367D4D0B" w14:textId="77777777">
      <w:pPr>
        <w:numPr>
          <w:ilvl w:val="0"/>
          <w:numId w:val="21"/>
        </w:numPr>
        <w:spacing w:after="0" w:line="240" w:lineRule="auto"/>
        <w:ind w:left="0" w:firstLine="0"/>
        <w:rPr>
          <w:rFonts w:ascii="Times" w:hAnsi="Times" w:eastAsia="Malgun Gothic" w:cs="Times"/>
          <w:b/>
          <w:i/>
          <w:color w:val="212121"/>
          <w:szCs w:val="20"/>
        </w:rPr>
      </w:pPr>
      <w:r w:rsidRPr="00E77952">
        <w:rPr>
          <w:rFonts w:ascii="Times" w:hAnsi="Times" w:eastAsia="Malgun Gothic" w:cs="Times"/>
          <w:color w:val="212121"/>
          <w:szCs w:val="20"/>
          <w:lang w:val="en-GB"/>
        </w:rPr>
        <w:t xml:space="preserve">A UE capability </w:t>
      </w:r>
      <w:proofErr w:type="spellStart"/>
      <w:r w:rsidRPr="00E77952">
        <w:rPr>
          <w:rFonts w:ascii="Times" w:hAnsi="Times" w:eastAsia="Malgun Gothic" w:cs="Times"/>
          <w:color w:val="212121"/>
          <w:szCs w:val="20"/>
          <w:lang w:val="en-GB"/>
        </w:rPr>
        <w:t>signaling</w:t>
      </w:r>
      <w:proofErr w:type="spellEnd"/>
      <w:r w:rsidRPr="00E77952">
        <w:rPr>
          <w:rFonts w:ascii="Times" w:hAnsi="Times" w:eastAsia="Malgun Gothic" w:cs="Times"/>
          <w:color w:val="212121"/>
          <w:szCs w:val="20"/>
          <w:lang w:val="en-GB"/>
        </w:rPr>
        <w:t xml:space="preserve"> is introduced for indicating the support of this association. </w:t>
      </w:r>
      <w:r w:rsidRPr="00E066B8">
        <w:rPr>
          <w:rFonts w:ascii="Times" w:hAnsi="Times" w:eastAsia="Malgun Gothic" w:cs="Times"/>
          <w:color w:val="212121"/>
          <w:szCs w:val="20"/>
        </w:rPr>
        <w:t>Above applies only for multi-DCI case.</w:t>
      </w:r>
    </w:p>
    <w:p w:rsidRPr="00E066B8" w:rsidR="00E066B8" w:rsidP="00383D30" w:rsidRDefault="00E066B8" w14:paraId="000177B7" w14:textId="77777777">
      <w:pPr>
        <w:spacing w:after="0" w:line="240" w:lineRule="auto"/>
        <w:rPr>
          <w:rFonts w:ascii="Times New Roman" w:hAnsi="Times New Roman" w:eastAsia="Malgun Gothic" w:cs="Times New Roman"/>
          <w:b/>
          <w:i/>
          <w:color w:val="212121"/>
          <w:szCs w:val="20"/>
        </w:rPr>
      </w:pPr>
    </w:p>
    <w:p w:rsidRPr="00E066B8" w:rsidR="00E066B8" w:rsidP="006B7DB7" w:rsidRDefault="00E066B8" w14:paraId="535A5D5A" w14:textId="77777777">
      <w:pPr>
        <w:spacing w:after="0" w:line="240" w:lineRule="auto"/>
        <w:rPr>
          <w:rFonts w:ascii="Times" w:hAnsi="Times" w:eastAsia="Batang" w:cs="Times New Roman"/>
          <w:b/>
          <w:szCs w:val="24"/>
          <w:highlight w:val="green"/>
          <w:lang w:val="en-GB" w:eastAsia="x-none"/>
        </w:rPr>
      </w:pPr>
      <w:r w:rsidRPr="00E066B8">
        <w:rPr>
          <w:rFonts w:ascii="Times" w:hAnsi="Times" w:eastAsia="Batang" w:cs="Times New Roman"/>
          <w:b/>
          <w:szCs w:val="24"/>
          <w:highlight w:val="green"/>
          <w:lang w:val="en-GB" w:eastAsia="x-none"/>
        </w:rPr>
        <w:t>Agreement</w:t>
      </w:r>
    </w:p>
    <w:p w:rsidRPr="00E066B8" w:rsidR="00E066B8" w:rsidP="006B7DB7" w:rsidRDefault="00E066B8" w14:paraId="4CBC368A" w14:textId="77777777">
      <w:pPr>
        <w:snapToGrid w:val="0"/>
        <w:spacing w:after="0" w:line="240" w:lineRule="auto"/>
        <w:rPr>
          <w:rFonts w:ascii="Times" w:hAnsi="Times" w:eastAsia="Batang" w:cs="Times"/>
          <w:szCs w:val="20"/>
          <w:lang w:val="en-GB"/>
        </w:rPr>
      </w:pPr>
      <w:r w:rsidRPr="00E066B8">
        <w:rPr>
          <w:rFonts w:hint="eastAsia" w:ascii="Times" w:hAnsi="Times" w:eastAsia="Malgun Gothic" w:cs="Times"/>
          <w:szCs w:val="20"/>
          <w:lang w:val="en-GB"/>
        </w:rPr>
        <w:t>RACH</w:t>
      </w:r>
      <w:r w:rsidRPr="00E066B8">
        <w:rPr>
          <w:rFonts w:ascii="Times" w:hAnsi="Times" w:eastAsia="Batang" w:cs="Times"/>
          <w:szCs w:val="20"/>
          <w:lang w:val="en-GB"/>
        </w:rPr>
        <w:t xml:space="preserve">-based transmission can be triggered on a </w:t>
      </w:r>
      <w:proofErr w:type="spellStart"/>
      <w:r w:rsidRPr="00E066B8">
        <w:rPr>
          <w:rFonts w:ascii="Times" w:hAnsi="Times" w:eastAsia="Batang" w:cs="Times"/>
          <w:szCs w:val="20"/>
          <w:lang w:val="en-GB"/>
        </w:rPr>
        <w:t>SpCell</w:t>
      </w:r>
      <w:proofErr w:type="spellEnd"/>
      <w:r w:rsidRPr="00E066B8">
        <w:rPr>
          <w:rFonts w:ascii="Times" w:hAnsi="Times" w:eastAsia="Batang" w:cs="Times"/>
          <w:szCs w:val="20"/>
          <w:lang w:val="en-GB"/>
        </w:rPr>
        <w:t xml:space="preserve"> a</w:t>
      </w:r>
      <w:r w:rsidRPr="00E066B8">
        <w:rPr>
          <w:rFonts w:hint="eastAsia" w:ascii="Times" w:hAnsi="Times" w:eastAsia="Malgun Gothic" w:cs="Times"/>
          <w:szCs w:val="20"/>
          <w:lang w:val="en-GB"/>
        </w:rPr>
        <w:t>t</w:t>
      </w:r>
      <w:r w:rsidRPr="00E066B8">
        <w:rPr>
          <w:rFonts w:ascii="Times" w:hAnsi="Times" w:eastAsia="Batang" w:cs="Times"/>
          <w:szCs w:val="20"/>
          <w:lang w:val="en-GB"/>
        </w:rPr>
        <w:t xml:space="preserve"> least in the following scenarios</w:t>
      </w:r>
    </w:p>
    <w:p w:rsidRPr="00E066B8" w:rsidR="00E066B8" w:rsidP="006B7DB7" w:rsidRDefault="00E066B8" w14:paraId="6B852299" w14:textId="77777777">
      <w:pPr>
        <w:numPr>
          <w:ilvl w:val="0"/>
          <w:numId w:val="7"/>
        </w:numPr>
        <w:spacing w:after="0" w:line="240" w:lineRule="auto"/>
        <w:ind w:left="360"/>
        <w:rPr>
          <w:rFonts w:ascii="Times" w:hAnsi="Times" w:eastAsia="DengXian" w:cs="Times"/>
          <w:bCs/>
          <w:iCs/>
          <w:kern w:val="32"/>
          <w:lang w:val="en-GB"/>
        </w:rPr>
      </w:pPr>
      <w:r w:rsidRPr="00E066B8">
        <w:rPr>
          <w:rFonts w:ascii="Times" w:hAnsi="Times" w:eastAsia="DengXian" w:cs="Times"/>
          <w:bCs/>
          <w:iCs/>
          <w:kern w:val="32"/>
          <w:lang w:val="en-GB"/>
        </w:rPr>
        <w:t xml:space="preserve">Scenario 1: When beam failure is detected on all BFD-RS sets on the </w:t>
      </w:r>
      <w:proofErr w:type="spellStart"/>
      <w:r w:rsidRPr="00E066B8">
        <w:rPr>
          <w:rFonts w:ascii="Times" w:hAnsi="Times" w:eastAsia="DengXian" w:cs="Times"/>
          <w:bCs/>
          <w:iCs/>
          <w:kern w:val="32"/>
          <w:lang w:val="en-GB"/>
        </w:rPr>
        <w:t>SpCell</w:t>
      </w:r>
      <w:proofErr w:type="spellEnd"/>
      <w:r w:rsidRPr="00E066B8">
        <w:rPr>
          <w:rFonts w:ascii="Times" w:hAnsi="Times" w:eastAsia="DengXian" w:cs="Times"/>
          <w:bCs/>
          <w:iCs/>
          <w:kern w:val="32"/>
          <w:lang w:val="en-GB"/>
        </w:rPr>
        <w:t xml:space="preserve"> </w:t>
      </w:r>
    </w:p>
    <w:p w:rsidRPr="00E066B8" w:rsidR="00E066B8" w:rsidP="006B7DB7" w:rsidRDefault="00E066B8" w14:paraId="6D8D38F2" w14:textId="77777777">
      <w:pPr>
        <w:numPr>
          <w:ilvl w:val="0"/>
          <w:numId w:val="7"/>
        </w:numPr>
        <w:spacing w:after="0" w:line="240" w:lineRule="auto"/>
        <w:ind w:left="360"/>
        <w:rPr>
          <w:rFonts w:ascii="Times" w:hAnsi="Times" w:eastAsia="DengXian" w:cs="Times"/>
          <w:bCs/>
          <w:iCs/>
          <w:kern w:val="32"/>
          <w:lang w:val="en-GB"/>
        </w:rPr>
      </w:pPr>
      <w:r w:rsidRPr="00E066B8">
        <w:rPr>
          <w:rFonts w:ascii="Times" w:hAnsi="Times" w:eastAsia="DengXian" w:cs="Times"/>
          <w:bCs/>
          <w:iCs/>
          <w:kern w:val="32"/>
          <w:lang w:val="en-GB"/>
        </w:rPr>
        <w:t>FFS: other scenarios</w:t>
      </w:r>
    </w:p>
    <w:p w:rsidRPr="00E77952" w:rsidR="00E066B8" w:rsidP="006B7DB7" w:rsidRDefault="00E066B8" w14:paraId="5DCE955F" w14:textId="77777777">
      <w:pPr>
        <w:numPr>
          <w:ilvl w:val="1"/>
          <w:numId w:val="6"/>
        </w:numPr>
        <w:snapToGrid w:val="0"/>
        <w:spacing w:after="0" w:line="240" w:lineRule="auto"/>
        <w:rPr>
          <w:rFonts w:ascii="Times" w:hAnsi="Times" w:eastAsia="Calibri" w:cs="Times"/>
          <w:szCs w:val="20"/>
          <w:lang w:val="en-GB"/>
        </w:rPr>
      </w:pPr>
      <w:r w:rsidRPr="00E77952">
        <w:rPr>
          <w:rFonts w:ascii="Times" w:hAnsi="Times" w:eastAsia="Calibri" w:cs="Times"/>
          <w:szCs w:val="20"/>
          <w:lang w:val="en-GB"/>
        </w:rPr>
        <w:t xml:space="preserve">Scenario 2: at least one TRP fails on </w:t>
      </w:r>
      <w:proofErr w:type="spellStart"/>
      <w:r w:rsidRPr="00E77952">
        <w:rPr>
          <w:rFonts w:ascii="Times" w:hAnsi="Times" w:eastAsia="Calibri" w:cs="Times"/>
          <w:szCs w:val="20"/>
          <w:lang w:val="en-GB"/>
        </w:rPr>
        <w:t>SpCell</w:t>
      </w:r>
      <w:proofErr w:type="spellEnd"/>
    </w:p>
    <w:p w:rsidRPr="00E77952" w:rsidR="00E066B8" w:rsidP="006B7DB7" w:rsidRDefault="00E066B8" w14:paraId="59454849" w14:textId="77777777">
      <w:pPr>
        <w:numPr>
          <w:ilvl w:val="1"/>
          <w:numId w:val="6"/>
        </w:numPr>
        <w:snapToGrid w:val="0"/>
        <w:spacing w:after="0" w:line="240" w:lineRule="auto"/>
        <w:rPr>
          <w:rFonts w:ascii="Times" w:hAnsi="Times" w:eastAsia="Calibri" w:cs="Times"/>
          <w:szCs w:val="20"/>
          <w:lang w:val="en-GB"/>
        </w:rPr>
      </w:pPr>
      <w:r w:rsidRPr="00E77952">
        <w:rPr>
          <w:rFonts w:ascii="Times" w:hAnsi="Times" w:eastAsia="Calibri" w:cs="Times"/>
          <w:szCs w:val="20"/>
          <w:lang w:val="en-GB"/>
        </w:rPr>
        <w:t xml:space="preserve">Scenario 3: at least one pre-defined TRP fails on </w:t>
      </w:r>
      <w:proofErr w:type="spellStart"/>
      <w:r w:rsidRPr="00E77952">
        <w:rPr>
          <w:rFonts w:ascii="Times" w:hAnsi="Times" w:eastAsia="Calibri" w:cs="Times"/>
          <w:szCs w:val="20"/>
          <w:lang w:val="en-GB"/>
        </w:rPr>
        <w:t>SpCell</w:t>
      </w:r>
      <w:proofErr w:type="spellEnd"/>
    </w:p>
    <w:p w:rsidRPr="00E77952" w:rsidR="00E066B8" w:rsidP="006B7DB7" w:rsidRDefault="00E066B8" w14:paraId="51F2EC24" w14:textId="77777777">
      <w:pPr>
        <w:numPr>
          <w:ilvl w:val="1"/>
          <w:numId w:val="6"/>
        </w:numPr>
        <w:snapToGrid w:val="0"/>
        <w:spacing w:after="0" w:line="240" w:lineRule="auto"/>
        <w:rPr>
          <w:rFonts w:ascii="Times" w:hAnsi="Times" w:eastAsia="Calibri" w:cs="Times"/>
          <w:szCs w:val="20"/>
          <w:lang w:val="en-GB"/>
        </w:rPr>
      </w:pPr>
      <w:r w:rsidRPr="00E77952">
        <w:rPr>
          <w:rFonts w:ascii="Times" w:hAnsi="Times" w:eastAsia="Calibri" w:cs="Times"/>
          <w:szCs w:val="20"/>
          <w:lang w:val="en-GB"/>
        </w:rPr>
        <w:t xml:space="preserve">Scenario 4: at least one TRP </w:t>
      </w:r>
      <w:proofErr w:type="gramStart"/>
      <w:r w:rsidRPr="00E77952">
        <w:rPr>
          <w:rFonts w:ascii="Times" w:hAnsi="Times" w:eastAsia="Calibri" w:cs="Times"/>
          <w:szCs w:val="20"/>
          <w:lang w:val="en-GB"/>
        </w:rPr>
        <w:t>fails</w:t>
      </w:r>
      <w:proofErr w:type="gramEnd"/>
      <w:r w:rsidRPr="00E77952">
        <w:rPr>
          <w:rFonts w:ascii="Times" w:hAnsi="Times" w:eastAsia="Calibri" w:cs="Times"/>
          <w:szCs w:val="20"/>
          <w:lang w:val="en-GB"/>
        </w:rPr>
        <w:t xml:space="preserve"> and no PUCCH-SR is configured, and no UL grant is available</w:t>
      </w:r>
    </w:p>
    <w:p w:rsidRPr="00E77952" w:rsidR="00E066B8" w:rsidP="006B7DB7" w:rsidRDefault="00E066B8" w14:paraId="6F59EFD3" w14:textId="77777777">
      <w:pPr>
        <w:numPr>
          <w:ilvl w:val="1"/>
          <w:numId w:val="6"/>
        </w:numPr>
        <w:snapToGrid w:val="0"/>
        <w:spacing w:after="0" w:line="240" w:lineRule="auto"/>
        <w:rPr>
          <w:rFonts w:ascii="Times" w:hAnsi="Times" w:eastAsia="Calibri" w:cs="Times"/>
          <w:szCs w:val="20"/>
          <w:lang w:val="en-GB"/>
        </w:rPr>
      </w:pPr>
      <w:r w:rsidRPr="00E77952">
        <w:rPr>
          <w:rFonts w:ascii="Times" w:hAnsi="Times" w:eastAsia="Calibri" w:cs="Times"/>
          <w:szCs w:val="20"/>
          <w:lang w:val="en-GB"/>
        </w:rPr>
        <w:t>Scenario 5: If MAC-CE based reporting does not work (details FFS)</w:t>
      </w:r>
    </w:p>
    <w:p w:rsidRPr="00E77952" w:rsidR="00E066B8" w:rsidP="006B7DB7" w:rsidRDefault="00E066B8" w14:paraId="68526E2E" w14:textId="77777777">
      <w:pPr>
        <w:numPr>
          <w:ilvl w:val="1"/>
          <w:numId w:val="6"/>
        </w:numPr>
        <w:snapToGrid w:val="0"/>
        <w:spacing w:after="0" w:line="240" w:lineRule="auto"/>
        <w:rPr>
          <w:rFonts w:ascii="Times" w:hAnsi="Times" w:eastAsia="Calibri" w:cs="Times"/>
          <w:szCs w:val="20"/>
          <w:lang w:val="en-GB"/>
        </w:rPr>
      </w:pPr>
      <w:r w:rsidRPr="00E77952">
        <w:rPr>
          <w:rFonts w:ascii="Times" w:hAnsi="Times" w:eastAsia="Calibri" w:cs="Times"/>
          <w:szCs w:val="20"/>
          <w:lang w:val="en-GB"/>
        </w:rPr>
        <w:t>Scenario 6: When no PUCCH-SR is configured</w:t>
      </w:r>
    </w:p>
    <w:p w:rsidRPr="00E77952" w:rsidR="00E066B8" w:rsidP="00383D30" w:rsidRDefault="00E066B8" w14:paraId="3D59D6B8" w14:textId="77777777">
      <w:pPr>
        <w:spacing w:after="0" w:line="240" w:lineRule="auto"/>
        <w:rPr>
          <w:rFonts w:ascii="Times" w:hAnsi="Times" w:eastAsia="Malgun Gothic" w:cs="Times"/>
          <w:b/>
          <w:i/>
          <w:szCs w:val="20"/>
          <w:lang w:val="en-GB"/>
        </w:rPr>
      </w:pPr>
    </w:p>
    <w:p w:rsidRPr="00E066B8" w:rsidR="00E066B8" w:rsidP="006B7DB7" w:rsidRDefault="00E066B8" w14:paraId="3A8F1BEC" w14:textId="77777777">
      <w:pPr>
        <w:spacing w:after="0" w:line="240" w:lineRule="auto"/>
        <w:rPr>
          <w:rFonts w:ascii="Times" w:hAnsi="Times" w:eastAsia="Batang" w:cs="Times New Roman"/>
          <w:b/>
          <w:szCs w:val="24"/>
          <w:highlight w:val="green"/>
          <w:lang w:val="en-GB" w:eastAsia="x-none"/>
        </w:rPr>
      </w:pPr>
      <w:r w:rsidRPr="00E066B8">
        <w:rPr>
          <w:rFonts w:ascii="Times" w:hAnsi="Times" w:eastAsia="Batang" w:cs="Times New Roman"/>
          <w:b/>
          <w:szCs w:val="24"/>
          <w:highlight w:val="green"/>
          <w:lang w:val="en-GB" w:eastAsia="x-none"/>
        </w:rPr>
        <w:t>Agreement</w:t>
      </w:r>
    </w:p>
    <w:p w:rsidRPr="00E066B8" w:rsidR="00E066B8" w:rsidP="006B7DB7" w:rsidRDefault="00E066B8" w14:paraId="1F2F06BA" w14:textId="77777777">
      <w:pPr>
        <w:spacing w:after="0" w:line="240" w:lineRule="auto"/>
        <w:rPr>
          <w:rFonts w:ascii="Times" w:hAnsi="Times" w:eastAsia="Batang" w:cs="Times"/>
          <w:color w:val="1F497D"/>
          <w:lang w:val="en-GB"/>
        </w:rPr>
      </w:pPr>
      <w:r w:rsidRPr="00E066B8">
        <w:rPr>
          <w:rFonts w:ascii="Times" w:hAnsi="Times" w:eastAsia="Batang" w:cs="Times"/>
          <w:lang w:val="en-GB"/>
        </w:rPr>
        <w:t>To associate BFD-RS set k and NBI-RS set j</w:t>
      </w:r>
    </w:p>
    <w:p w:rsidRPr="00E066B8" w:rsidR="00E066B8" w:rsidP="006B7DB7" w:rsidRDefault="00E066B8" w14:paraId="6A21C6D0" w14:textId="77777777">
      <w:pPr>
        <w:numPr>
          <w:ilvl w:val="0"/>
          <w:numId w:val="7"/>
        </w:numPr>
        <w:spacing w:after="0" w:line="240" w:lineRule="auto"/>
        <w:ind w:left="360"/>
        <w:rPr>
          <w:rFonts w:ascii="Times" w:hAnsi="Times" w:eastAsia="DengXian" w:cs="Times"/>
          <w:bCs/>
          <w:iCs/>
          <w:kern w:val="32"/>
          <w:lang w:val="en-GB"/>
        </w:rPr>
      </w:pPr>
      <w:r w:rsidRPr="00E066B8">
        <w:rPr>
          <w:rFonts w:ascii="Times" w:hAnsi="Times" w:eastAsia="DengXian" w:cs="Times"/>
          <w:bCs/>
          <w:iCs/>
          <w:kern w:val="32"/>
          <w:lang w:val="en-GB"/>
        </w:rPr>
        <w:t>Alt-1: 1-to-1, fixed in spec</w:t>
      </w:r>
    </w:p>
    <w:p w:rsidRPr="00E066B8" w:rsidR="00E066B8" w:rsidP="006B7DB7" w:rsidRDefault="00E066B8" w14:paraId="2CD51113" w14:textId="77777777">
      <w:pPr>
        <w:numPr>
          <w:ilvl w:val="0"/>
          <w:numId w:val="7"/>
        </w:numPr>
        <w:spacing w:after="0" w:line="240" w:lineRule="auto"/>
        <w:ind w:left="360"/>
        <w:rPr>
          <w:rFonts w:ascii="Times" w:hAnsi="Times" w:eastAsia="DengXian" w:cs="Times"/>
          <w:bCs/>
          <w:iCs/>
          <w:kern w:val="32"/>
          <w:lang w:val="en-GB"/>
        </w:rPr>
      </w:pPr>
      <w:r w:rsidRPr="00E066B8">
        <w:rPr>
          <w:rFonts w:ascii="Times" w:hAnsi="Times" w:eastAsia="DengXian" w:cs="Times"/>
          <w:bCs/>
          <w:iCs/>
          <w:kern w:val="32"/>
          <w:lang w:val="en-GB"/>
        </w:rPr>
        <w:t>Whether NBI-RS configuration is mandatory is separate discussion</w:t>
      </w:r>
    </w:p>
    <w:p w:rsidRPr="00E066B8" w:rsidR="00E066B8" w:rsidP="006B7DB7" w:rsidRDefault="00E066B8" w14:paraId="04FCD4E1" w14:textId="77777777">
      <w:pPr>
        <w:spacing w:after="0" w:line="240" w:lineRule="auto"/>
        <w:rPr>
          <w:rFonts w:ascii="Times" w:hAnsi="Times" w:eastAsia="SimSun" w:cs="Times"/>
          <w:b/>
          <w:highlight w:val="yellow"/>
          <w:lang w:val="en-GB"/>
        </w:rPr>
      </w:pPr>
    </w:p>
    <w:p w:rsidRPr="00E066B8" w:rsidR="00E066B8" w:rsidP="006B7DB7" w:rsidRDefault="00E066B8" w14:paraId="727F8072" w14:textId="77777777">
      <w:pPr>
        <w:spacing w:after="0" w:line="240" w:lineRule="auto"/>
        <w:rPr>
          <w:rFonts w:ascii="Times" w:hAnsi="Times" w:eastAsia="Batang" w:cs="Times"/>
          <w:b/>
          <w:i/>
          <w:lang w:val="en-GB"/>
        </w:rPr>
      </w:pPr>
      <w:r w:rsidRPr="00E066B8">
        <w:rPr>
          <w:rFonts w:ascii="Times" w:hAnsi="Times" w:eastAsia="Batang" w:cs="Times"/>
          <w:b/>
          <w:lang w:val="en-GB"/>
        </w:rPr>
        <w:t>Conclusion</w:t>
      </w:r>
    </w:p>
    <w:p w:rsidRPr="00E066B8" w:rsidR="00E066B8" w:rsidP="006B7DB7" w:rsidRDefault="00E066B8" w14:paraId="206F84E9" w14:textId="77777777">
      <w:pPr>
        <w:spacing w:after="0" w:line="240" w:lineRule="auto"/>
        <w:rPr>
          <w:rFonts w:ascii="Times" w:hAnsi="Times" w:eastAsia="Batang" w:cs="Times"/>
          <w:lang w:val="en-GB"/>
        </w:rPr>
      </w:pPr>
      <w:r w:rsidRPr="00E066B8">
        <w:rPr>
          <w:rFonts w:ascii="Times" w:hAnsi="Times" w:eastAsia="Batang" w:cs="Times"/>
          <w:lang w:val="en-GB"/>
        </w:rPr>
        <w:t xml:space="preserve">Design of MAC-CE related to </w:t>
      </w:r>
      <w:proofErr w:type="spellStart"/>
      <w:r w:rsidRPr="00E066B8">
        <w:rPr>
          <w:rFonts w:ascii="Times" w:hAnsi="Times" w:eastAsia="Batang" w:cs="Times"/>
          <w:lang w:val="en-GB"/>
        </w:rPr>
        <w:t>SpCell</w:t>
      </w:r>
      <w:proofErr w:type="spellEnd"/>
      <w:r w:rsidRPr="00E066B8">
        <w:rPr>
          <w:rFonts w:ascii="Times" w:hAnsi="Times" w:eastAsia="Batang" w:cs="Times"/>
          <w:lang w:val="en-GB"/>
        </w:rPr>
        <w:t xml:space="preserve"> when transmitted on msg3, </w:t>
      </w:r>
      <w:proofErr w:type="spellStart"/>
      <w:r w:rsidRPr="00E066B8">
        <w:rPr>
          <w:rFonts w:ascii="Times" w:hAnsi="Times" w:eastAsia="Batang" w:cs="Times"/>
          <w:lang w:val="en-GB"/>
        </w:rPr>
        <w:t>msgA</w:t>
      </w:r>
      <w:proofErr w:type="spellEnd"/>
      <w:r w:rsidRPr="00E066B8">
        <w:rPr>
          <w:rFonts w:ascii="Times" w:hAnsi="Times" w:eastAsia="Batang" w:cs="Times"/>
          <w:lang w:val="en-GB"/>
        </w:rPr>
        <w:t xml:space="preserve"> is up to RAN2.</w:t>
      </w:r>
    </w:p>
    <w:p w:rsidRPr="00E066B8" w:rsidR="00E066B8" w:rsidP="006B7DB7" w:rsidRDefault="00E066B8" w14:paraId="714A9CE8" w14:textId="77777777">
      <w:pPr>
        <w:spacing w:after="0" w:line="240" w:lineRule="auto"/>
        <w:rPr>
          <w:rFonts w:ascii="Times" w:hAnsi="Times" w:eastAsia="Batang" w:cs="Times"/>
          <w:color w:val="000000"/>
          <w:lang w:val="en-GB"/>
        </w:rPr>
      </w:pPr>
    </w:p>
    <w:p w:rsidRPr="00E066B8" w:rsidR="00E066B8" w:rsidP="006B7DB7" w:rsidRDefault="00E066B8" w14:paraId="56726E4F" w14:textId="77777777">
      <w:pPr>
        <w:spacing w:after="0" w:line="240" w:lineRule="auto"/>
        <w:rPr>
          <w:rFonts w:ascii="Times" w:hAnsi="Times" w:eastAsia="Batang" w:cs="Times New Roman"/>
          <w:b/>
          <w:szCs w:val="24"/>
          <w:highlight w:val="green"/>
          <w:lang w:val="en-GB" w:eastAsia="x-none"/>
        </w:rPr>
      </w:pPr>
      <w:r w:rsidRPr="00E066B8">
        <w:rPr>
          <w:rFonts w:ascii="Times" w:hAnsi="Times" w:eastAsia="Batang" w:cs="Times New Roman"/>
          <w:b/>
          <w:szCs w:val="24"/>
          <w:highlight w:val="green"/>
          <w:lang w:val="en-GB" w:eastAsia="x-none"/>
        </w:rPr>
        <w:t>Agreement</w:t>
      </w:r>
    </w:p>
    <w:p w:rsidRPr="00E066B8" w:rsidR="00E066B8" w:rsidP="006B7DB7" w:rsidRDefault="00E066B8" w14:paraId="7EFEBA9E" w14:textId="77777777">
      <w:pPr>
        <w:spacing w:after="0" w:line="240" w:lineRule="auto"/>
        <w:rPr>
          <w:rFonts w:ascii="Times" w:hAnsi="Times" w:eastAsia="Batang" w:cs="Times"/>
          <w:lang w:val="en-GB"/>
        </w:rPr>
      </w:pPr>
      <w:r w:rsidRPr="00E066B8">
        <w:rPr>
          <w:rFonts w:ascii="Times" w:hAnsi="Times" w:eastAsia="Batang" w:cs="Times"/>
          <w:lang w:val="en-GB"/>
        </w:rPr>
        <w:t xml:space="preserve">For the case of all CORESETs with 1 activated TCI state per CORESET , after 28 symbols from receiving the BFR response, the QCL assumption of all CORESETs  associated with CORESETPoolIndex  k (k=0,1) is updated by the RS resource associated with the latest reported new candidate beam (if found) associated with the failed BFD -RS set k (k=0,1) in the MAC-CE for TRP -specific BFR </w:t>
      </w:r>
    </w:p>
    <w:p w:rsidRPr="00E066B8" w:rsidR="00E066B8" w:rsidP="006B7DB7" w:rsidRDefault="00E066B8" w14:paraId="0D4A2B26" w14:textId="77777777">
      <w:pPr>
        <w:numPr>
          <w:ilvl w:val="0"/>
          <w:numId w:val="7"/>
        </w:numPr>
        <w:spacing w:after="0" w:line="240" w:lineRule="auto"/>
        <w:ind w:left="360"/>
        <w:rPr>
          <w:rFonts w:ascii="Times" w:hAnsi="Times" w:eastAsia="DengXian" w:cs="Times"/>
          <w:bCs/>
          <w:iCs/>
          <w:kern w:val="32"/>
          <w:lang w:val="en-GB"/>
        </w:rPr>
      </w:pPr>
      <w:r w:rsidRPr="00E066B8">
        <w:rPr>
          <w:rFonts w:ascii="Times" w:hAnsi="Times" w:eastAsia="DengXian" w:cs="Times"/>
          <w:bCs/>
          <w:iCs/>
          <w:kern w:val="32"/>
          <w:lang w:val="en-GB"/>
        </w:rPr>
        <w:t xml:space="preserve">The above applies to </w:t>
      </w:r>
      <w:proofErr w:type="spellStart"/>
      <w:r w:rsidRPr="00E066B8">
        <w:rPr>
          <w:rFonts w:ascii="Times" w:hAnsi="Times" w:eastAsia="DengXian" w:cs="Times"/>
          <w:bCs/>
          <w:iCs/>
          <w:kern w:val="32"/>
          <w:lang w:val="en-GB"/>
        </w:rPr>
        <w:t>Scell</w:t>
      </w:r>
      <w:proofErr w:type="spellEnd"/>
      <w:r w:rsidRPr="00E066B8">
        <w:rPr>
          <w:rFonts w:ascii="Times" w:hAnsi="Times" w:eastAsia="DengXian" w:cs="Times"/>
          <w:bCs/>
          <w:iCs/>
          <w:kern w:val="32"/>
          <w:lang w:val="en-GB"/>
        </w:rPr>
        <w:t xml:space="preserve"> and </w:t>
      </w:r>
      <w:proofErr w:type="spellStart"/>
      <w:r w:rsidRPr="00E066B8">
        <w:rPr>
          <w:rFonts w:ascii="Times" w:hAnsi="Times" w:eastAsia="DengXian" w:cs="Times"/>
          <w:bCs/>
          <w:iCs/>
          <w:kern w:val="32"/>
          <w:lang w:val="en-GB"/>
        </w:rPr>
        <w:t>SpCell</w:t>
      </w:r>
      <w:proofErr w:type="spellEnd"/>
      <w:r w:rsidRPr="00E066B8">
        <w:rPr>
          <w:rFonts w:ascii="Times" w:hAnsi="Times" w:eastAsia="DengXian" w:cs="Times"/>
          <w:bCs/>
          <w:iCs/>
          <w:kern w:val="32"/>
          <w:lang w:val="en-GB"/>
        </w:rPr>
        <w:t xml:space="preserve"> </w:t>
      </w:r>
    </w:p>
    <w:p w:rsidRPr="00E066B8" w:rsidR="00E066B8" w:rsidP="006B7DB7" w:rsidRDefault="00E066B8" w14:paraId="71660C12" w14:textId="77777777">
      <w:pPr>
        <w:numPr>
          <w:ilvl w:val="0"/>
          <w:numId w:val="7"/>
        </w:numPr>
        <w:spacing w:after="0" w:line="240" w:lineRule="auto"/>
        <w:ind w:left="360"/>
        <w:rPr>
          <w:rFonts w:ascii="Times" w:hAnsi="Times" w:eastAsia="DengXian" w:cs="Times"/>
          <w:bCs/>
          <w:iCs/>
          <w:kern w:val="32"/>
          <w:lang w:val="en-GB"/>
        </w:rPr>
      </w:pPr>
      <w:r w:rsidRPr="00E066B8">
        <w:rPr>
          <w:rFonts w:ascii="Times" w:hAnsi="Times" w:eastAsia="DengXian" w:cs="Times"/>
          <w:bCs/>
          <w:iCs/>
          <w:kern w:val="32"/>
          <w:lang w:val="en-GB"/>
        </w:rPr>
        <w:t>The above applies for the multi-DCI case</w:t>
      </w:r>
    </w:p>
    <w:p w:rsidRPr="00E066B8" w:rsidR="00E066B8" w:rsidP="006B7DB7" w:rsidRDefault="00E066B8" w14:paraId="72EA0260" w14:textId="77777777">
      <w:pPr>
        <w:spacing w:after="0" w:line="240" w:lineRule="auto"/>
        <w:rPr>
          <w:rFonts w:ascii="Times" w:hAnsi="Times" w:eastAsia="Batang" w:cs="Times"/>
          <w:lang w:val="en-GB"/>
        </w:rPr>
      </w:pPr>
    </w:p>
    <w:p w:rsidRPr="00E066B8" w:rsidR="00E066B8" w:rsidP="006B7DB7" w:rsidRDefault="00E066B8" w14:paraId="166A1630" w14:textId="77777777">
      <w:pPr>
        <w:spacing w:after="0" w:line="240" w:lineRule="auto"/>
        <w:rPr>
          <w:rFonts w:ascii="Times" w:hAnsi="Times" w:eastAsia="Batang" w:cs="Times New Roman"/>
          <w:b/>
          <w:szCs w:val="24"/>
          <w:highlight w:val="green"/>
          <w:lang w:val="en-GB" w:eastAsia="x-none"/>
        </w:rPr>
      </w:pPr>
      <w:r w:rsidRPr="00E066B8">
        <w:rPr>
          <w:rFonts w:ascii="Times" w:hAnsi="Times" w:eastAsia="Batang" w:cs="Times New Roman"/>
          <w:b/>
          <w:szCs w:val="24"/>
          <w:highlight w:val="green"/>
          <w:lang w:val="en-GB" w:eastAsia="x-none"/>
        </w:rPr>
        <w:t>Agreement</w:t>
      </w:r>
    </w:p>
    <w:p w:rsidRPr="00E066B8" w:rsidR="00E066B8" w:rsidP="006B7DB7" w:rsidRDefault="00E066B8" w14:paraId="7EE1E5E8" w14:textId="77777777">
      <w:pPr>
        <w:spacing w:after="0" w:line="240" w:lineRule="auto"/>
        <w:rPr>
          <w:rFonts w:ascii="Times" w:hAnsi="Times" w:eastAsia="Batang" w:cs="Times"/>
          <w:sz w:val="18"/>
          <w:szCs w:val="24"/>
          <w:lang w:val="en-GB"/>
        </w:rPr>
      </w:pPr>
      <w:r w:rsidRPr="00E066B8">
        <w:rPr>
          <w:rFonts w:ascii="Times" w:hAnsi="Times" w:eastAsia="Batang" w:cs="Times"/>
          <w:lang w:val="en-GB"/>
        </w:rPr>
        <w:t>SCS of the 28 symbols is the smallest SCS of the active DL BWP for the response reception CC and of the active DL BWP (s) of the CC(s)</w:t>
      </w:r>
      <w:r w:rsidRPr="00E066B8">
        <w:rPr>
          <w:rFonts w:ascii="Times New Roman" w:hAnsi="Times New Roman" w:eastAsia="Batang" w:cs="Times New Roman"/>
          <w:szCs w:val="20"/>
          <w:lang w:val="en-GB"/>
        </w:rPr>
        <w:t> </w:t>
      </w:r>
      <w:r w:rsidRPr="00E066B8">
        <w:rPr>
          <w:rFonts w:ascii="Times" w:hAnsi="Times" w:eastAsia="Batang" w:cs="Times"/>
          <w:lang w:val="en-GB"/>
        </w:rPr>
        <w:t>with the failed TRP link(s) reported in BFR MAC CE.</w:t>
      </w:r>
    </w:p>
    <w:p w:rsidRPr="00E066B8" w:rsidR="00E066B8" w:rsidP="006B7DB7" w:rsidRDefault="00E066B8" w14:paraId="3B3DF782" w14:textId="77777777">
      <w:pPr>
        <w:spacing w:after="0" w:line="240" w:lineRule="auto"/>
        <w:rPr>
          <w:rFonts w:ascii="Times" w:hAnsi="Times" w:eastAsia="Batang" w:cs="Times"/>
          <w:szCs w:val="20"/>
          <w:lang w:val="en-GB" w:eastAsia="x-none"/>
        </w:rPr>
      </w:pPr>
    </w:p>
    <w:p w:rsidRPr="00E066B8" w:rsidR="00E066B8" w:rsidP="006B7DB7" w:rsidRDefault="00E066B8" w14:paraId="40F93047" w14:textId="77777777">
      <w:pPr>
        <w:spacing w:after="0" w:line="240" w:lineRule="auto"/>
        <w:rPr>
          <w:rFonts w:ascii="Times" w:hAnsi="Times" w:eastAsia="Batang" w:cs="Times"/>
          <w:b/>
          <w:szCs w:val="20"/>
          <w:highlight w:val="green"/>
          <w:lang w:val="en-GB" w:eastAsia="x-none"/>
        </w:rPr>
      </w:pPr>
      <w:r w:rsidRPr="00E066B8">
        <w:rPr>
          <w:rFonts w:ascii="Times" w:hAnsi="Times" w:eastAsia="Batang" w:cs="Times"/>
          <w:b/>
          <w:szCs w:val="20"/>
          <w:highlight w:val="green"/>
          <w:lang w:val="en-GB" w:eastAsia="x-none"/>
        </w:rPr>
        <w:t>Agreement</w:t>
      </w:r>
    </w:p>
    <w:p w:rsidRPr="00E77952" w:rsidR="00E066B8" w:rsidP="006B7DB7" w:rsidRDefault="00E066B8" w14:paraId="32BDF44D" w14:textId="77777777">
      <w:pPr>
        <w:numPr>
          <w:ilvl w:val="0"/>
          <w:numId w:val="22"/>
        </w:numPr>
        <w:tabs>
          <w:tab w:val="clear" w:pos="720"/>
        </w:tabs>
        <w:spacing w:after="120" w:afterLines="50" w:line="240" w:lineRule="auto"/>
        <w:rPr>
          <w:rFonts w:ascii="Times New Roman" w:hAnsi="Times New Roman" w:eastAsia="SimSun" w:cs="Times New Roman"/>
          <w:szCs w:val="20"/>
          <w:lang w:val="en-GB"/>
        </w:rPr>
      </w:pPr>
      <w:r w:rsidRPr="00E77952">
        <w:rPr>
          <w:rFonts w:ascii="Times New Roman" w:hAnsi="Times New Roman" w:eastAsia="SimSun" w:cs="Times New Roman"/>
          <w:szCs w:val="20"/>
          <w:lang w:val="en-GB"/>
        </w:rPr>
        <w:t>For RACH-based transmission</w:t>
      </w:r>
      <w:r w:rsidRPr="00E77952">
        <w:rPr>
          <w:rFonts w:hint="eastAsia" w:ascii="Malgun Gothic" w:hAnsi="Malgun Gothic" w:eastAsia="Malgun Gothic" w:cs="Times New Roman"/>
          <w:szCs w:val="20"/>
          <w:lang w:val="en-GB"/>
        </w:rPr>
        <w:t>,</w:t>
      </w:r>
      <w:r w:rsidRPr="00E77952">
        <w:rPr>
          <w:rFonts w:ascii="Times New Roman" w:hAnsi="Times New Roman" w:eastAsia="SimSun" w:cs="Times New Roman"/>
          <w:szCs w:val="20"/>
          <w:lang w:val="en-GB"/>
        </w:rPr>
        <w:t xml:space="preserve"> at least when all BFD-RS sets fail in </w:t>
      </w:r>
      <w:proofErr w:type="spellStart"/>
      <w:r w:rsidRPr="00E77952">
        <w:rPr>
          <w:rFonts w:ascii="Times New Roman" w:hAnsi="Times New Roman" w:eastAsia="SimSun" w:cs="Times New Roman"/>
          <w:szCs w:val="20"/>
          <w:lang w:val="en-GB"/>
        </w:rPr>
        <w:t>SPCell</w:t>
      </w:r>
      <w:proofErr w:type="spellEnd"/>
      <w:r w:rsidRPr="00E77952">
        <w:rPr>
          <w:rFonts w:ascii="Times New Roman" w:hAnsi="Times New Roman" w:eastAsia="SimSun" w:cs="Times New Roman"/>
          <w:szCs w:val="20"/>
          <w:lang w:val="en-GB"/>
        </w:rPr>
        <w:t>, CBRA is supported</w:t>
      </w:r>
    </w:p>
    <w:p w:rsidRPr="00E77952" w:rsidR="00BB4F79" w:rsidP="006B7DB7" w:rsidRDefault="00BB4F79" w14:paraId="28712B27" w14:textId="77777777">
      <w:pPr>
        <w:spacing w:after="0" w:line="240" w:lineRule="auto"/>
        <w:rPr>
          <w:rFonts w:ascii="Times" w:hAnsi="Times" w:eastAsia="Batang" w:cs="Times New Roman"/>
          <w:szCs w:val="24"/>
          <w:lang w:val="en-GB" w:eastAsia="x-none"/>
        </w:rPr>
      </w:pPr>
    </w:p>
    <w:p w:rsidRPr="008A2746" w:rsidR="00AB0A48" w:rsidP="008B7D76" w:rsidRDefault="00446D6F" w14:paraId="1726D188" w14:textId="41C50392">
      <w:pPr>
        <w:jc w:val="both"/>
        <w:rPr>
          <w:rFonts w:ascii="Times New Roman" w:hAnsi="Times New Roman" w:eastAsia="SimSun"/>
          <w:szCs w:val="20"/>
          <w:lang w:val="en-GB"/>
        </w:rPr>
      </w:pPr>
      <w:r w:rsidRPr="008A2746">
        <w:rPr>
          <w:rFonts w:ascii="Times New Roman" w:hAnsi="Times New Roman" w:eastAsia="SimSun"/>
          <w:szCs w:val="20"/>
          <w:lang w:val="en-GB"/>
        </w:rPr>
        <w:t>In this contribution,</w:t>
      </w:r>
      <w:r w:rsidR="00431362">
        <w:rPr>
          <w:rFonts w:ascii="Times New Roman" w:hAnsi="Times New Roman" w:eastAsia="SimSun"/>
          <w:szCs w:val="20"/>
          <w:lang w:val="en-GB"/>
        </w:rPr>
        <w:t xml:space="preserve"> </w:t>
      </w:r>
      <w:r w:rsidRPr="008A2746">
        <w:rPr>
          <w:rFonts w:ascii="Times New Roman" w:hAnsi="Times New Roman" w:eastAsia="SimSun"/>
          <w:szCs w:val="20"/>
          <w:lang w:val="en-GB"/>
        </w:rPr>
        <w:t xml:space="preserve">we provide </w:t>
      </w:r>
      <w:r w:rsidRPr="008A2746" w:rsidR="00DA3871">
        <w:rPr>
          <w:rFonts w:ascii="Times New Roman" w:hAnsi="Times New Roman" w:eastAsia="SimSun"/>
          <w:szCs w:val="20"/>
          <w:lang w:val="en-GB"/>
        </w:rPr>
        <w:t xml:space="preserve">further details considering mainly the </w:t>
      </w:r>
      <w:r w:rsidRPr="008A2746">
        <w:rPr>
          <w:rFonts w:ascii="Times New Roman" w:hAnsi="Times New Roman" w:eastAsia="SimSun"/>
          <w:szCs w:val="20"/>
          <w:lang w:val="en-GB"/>
        </w:rPr>
        <w:t xml:space="preserve">agreed high priority topics. </w:t>
      </w:r>
      <w:proofErr w:type="gramStart"/>
      <w:r w:rsidRPr="008A2746" w:rsidR="00DA3871">
        <w:rPr>
          <w:rFonts w:ascii="Times New Roman" w:hAnsi="Times New Roman" w:eastAsia="SimSun"/>
          <w:szCs w:val="20"/>
          <w:lang w:val="en-GB"/>
        </w:rPr>
        <w:t>In particular,</w:t>
      </w:r>
      <w:r w:rsidRPr="008A2746" w:rsidR="00350BF9">
        <w:rPr>
          <w:rFonts w:ascii="Times New Roman" w:hAnsi="Times New Roman" w:eastAsia="SimSun"/>
          <w:szCs w:val="20"/>
          <w:lang w:val="en-GB"/>
        </w:rPr>
        <w:t xml:space="preserve"> </w:t>
      </w:r>
      <w:r w:rsidRPr="008A2746" w:rsidR="00DA3871">
        <w:rPr>
          <w:rFonts w:ascii="Times New Roman" w:hAnsi="Times New Roman" w:eastAsia="SimSun"/>
          <w:szCs w:val="20"/>
          <w:lang w:val="en-GB"/>
        </w:rPr>
        <w:t>section</w:t>
      </w:r>
      <w:proofErr w:type="gramEnd"/>
      <w:r w:rsidRPr="008A2746" w:rsidR="00DA3871">
        <w:rPr>
          <w:rFonts w:ascii="Times New Roman" w:hAnsi="Times New Roman" w:eastAsia="SimSun"/>
          <w:szCs w:val="20"/>
          <w:lang w:val="en-GB"/>
        </w:rPr>
        <w:t xml:space="preserve"> 2 includes beam reporting enhancements and section 3 discuss beam failure recovery related aspects. </w:t>
      </w:r>
    </w:p>
    <w:p w:rsidR="00690FB7" w:rsidP="006B7DB7" w:rsidRDefault="00D06315" w14:paraId="732FFDA8" w14:textId="055DF5C1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>Enhancement on Beam Measurement and Reporting</w:t>
      </w:r>
    </w:p>
    <w:p w:rsidRPr="00383D30" w:rsidR="000C2FA5" w:rsidP="00383D30" w:rsidRDefault="006A6B68" w14:paraId="0073EE7D" w14:textId="6DC5E0F4">
      <w:pPr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bookmarkStart w:name="_Hlk528168953" w:id="3"/>
      <w:bookmarkStart w:name="_Hlk23778132" w:id="4"/>
      <w:bookmarkEnd w:id="2"/>
      <w:r w:rsidRPr="00383D30">
        <w:rPr>
          <w:rFonts w:ascii="Times New Roman" w:hAnsi="Times New Roman" w:cs="Times New Roman"/>
          <w:b/>
          <w:bCs/>
          <w:sz w:val="24"/>
          <w:szCs w:val="24"/>
        </w:rPr>
        <w:t>UE panel/antenna related feedback</w:t>
      </w:r>
    </w:p>
    <w:p w:rsidRPr="003766AE" w:rsidR="003766AE" w:rsidP="008B7D76" w:rsidRDefault="00EF5136" w14:paraId="61A339D8" w14:textId="69C13D63">
      <w:pPr>
        <w:spacing w:after="0" w:line="276" w:lineRule="auto"/>
        <w:contextualSpacing/>
        <w:jc w:val="both"/>
        <w:rPr>
          <w:rFonts w:ascii="Times New Roman" w:hAnsi="Times New Roman" w:eastAsia="Calibri" w:cs="Times New Roman"/>
          <w:szCs w:val="20"/>
          <w:lang w:val="x-none"/>
        </w:rPr>
      </w:pPr>
      <w:r w:rsidRPr="005422FD">
        <w:rPr>
          <w:rFonts w:ascii="Times New Roman" w:hAnsi="Times New Roman" w:eastAsia="SimSun" w:cs="Times New Roman"/>
          <w:color w:val="000000"/>
          <w:szCs w:val="20"/>
          <w:lang w:val="en-GB"/>
        </w:rPr>
        <w:t>In RAN1</w:t>
      </w:r>
      <w:r w:rsidRPr="005422FD" w:rsidR="00E60CE2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#10</w:t>
      </w:r>
      <w:r w:rsidR="002B4371">
        <w:rPr>
          <w:rFonts w:ascii="Times New Roman" w:hAnsi="Times New Roman" w:eastAsia="SimSun" w:cs="Times New Roman"/>
          <w:color w:val="000000"/>
          <w:szCs w:val="20"/>
          <w:lang w:val="en-GB"/>
        </w:rPr>
        <w:t>6</w:t>
      </w:r>
      <w:r w:rsidR="008F6AE9">
        <w:rPr>
          <w:rFonts w:ascii="Times New Roman" w:hAnsi="Times New Roman" w:eastAsia="SimSun" w:cs="Times New Roman"/>
          <w:color w:val="000000"/>
          <w:szCs w:val="20"/>
          <w:lang w:val="en-GB"/>
        </w:rPr>
        <w:t>bis</w:t>
      </w:r>
      <w:r w:rsidRPr="005422FD" w:rsidR="00E60CE2">
        <w:rPr>
          <w:rFonts w:ascii="Times New Roman" w:hAnsi="Times New Roman" w:eastAsia="SimSun" w:cs="Times New Roman"/>
          <w:color w:val="000000"/>
          <w:szCs w:val="20"/>
          <w:lang w:val="en-GB"/>
        </w:rPr>
        <w:t>-e meeting</w:t>
      </w:r>
      <w:r w:rsidR="00EB753C">
        <w:rPr>
          <w:rFonts w:ascii="Times New Roman" w:hAnsi="Times New Roman" w:eastAsia="SimSun" w:cs="Times New Roman"/>
          <w:color w:val="000000"/>
          <w:szCs w:val="20"/>
          <w:lang w:val="en-GB"/>
        </w:rPr>
        <w:t>[1]</w:t>
      </w:r>
      <w:r w:rsidRPr="005422FD" w:rsidR="00E60CE2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, </w:t>
      </w:r>
      <w:r w:rsidR="00BA3673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regarding to this issue FL have proposed the following </w:t>
      </w:r>
      <w:r w:rsidR="00675A28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proposals based on the </w:t>
      </w:r>
      <w:r w:rsidR="00145E56">
        <w:rPr>
          <w:rFonts w:ascii="Times New Roman" w:hAnsi="Times New Roman" w:eastAsia="SimSun" w:cs="Times New Roman"/>
          <w:color w:val="000000"/>
          <w:szCs w:val="20"/>
          <w:lang w:val="en-GB"/>
        </w:rPr>
        <w:t>majority</w:t>
      </w:r>
      <w:r w:rsidR="00675A28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company support. </w:t>
      </w:r>
      <w:r w:rsidRPr="005422FD" w:rsidR="006A6B68">
        <w:rPr>
          <w:rFonts w:ascii="Times New Roman" w:hAnsi="Times New Roman" w:eastAsia="SimSun" w:cs="Times New Roman"/>
          <w:color w:val="00000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AA7DBA" w:rsidR="003905CA" w:rsidTr="003905CA" w14:paraId="7F72546E" w14:textId="77777777">
        <w:tc>
          <w:tcPr>
            <w:tcW w:w="9629" w:type="dxa"/>
          </w:tcPr>
          <w:p w:rsidRPr="00E77952" w:rsidR="005D3DDE" w:rsidP="006B7DB7" w:rsidRDefault="005D3DDE" w14:paraId="24B586C2" w14:textId="44D07203">
            <w:pPr>
              <w:rPr>
                <w:b/>
                <w:i/>
                <w:szCs w:val="20"/>
                <w:lang w:val="en-GB"/>
              </w:rPr>
            </w:pPr>
            <w:r w:rsidRPr="00E77952">
              <w:rPr>
                <w:b/>
                <w:i/>
                <w:szCs w:val="20"/>
                <w:lang w:val="en-GB"/>
              </w:rPr>
              <w:t xml:space="preserve">Round 3 Proposal. </w:t>
            </w:r>
          </w:p>
          <w:p w:rsidRPr="00E77952" w:rsidR="00890C7D" w:rsidP="006B7DB7" w:rsidRDefault="00890C7D" w14:paraId="3DDA461A" w14:textId="6728D663">
            <w:pPr>
              <w:rPr>
                <w:b/>
                <w:i/>
                <w:szCs w:val="20"/>
                <w:lang w:val="en-GB"/>
              </w:rPr>
            </w:pPr>
            <w:r w:rsidRPr="00E77952">
              <w:rPr>
                <w:b/>
                <w:i/>
                <w:szCs w:val="20"/>
                <w:lang w:val="en-GB"/>
              </w:rPr>
              <w:t>U</w:t>
            </w:r>
            <w:r w:rsidRPr="00E77952">
              <w:rPr>
                <w:rFonts w:hint="eastAsia"/>
                <w:b/>
                <w:i/>
                <w:szCs w:val="20"/>
                <w:lang w:val="en-GB"/>
              </w:rPr>
              <w:t xml:space="preserve">pdated FL Proposal 1.1: </w:t>
            </w:r>
            <w:bookmarkStart w:name="_Hlk86844043" w:id="5"/>
            <w:r w:rsidRPr="00E77952">
              <w:rPr>
                <w:rFonts w:hint="eastAsia"/>
                <w:b/>
                <w:i/>
                <w:szCs w:val="20"/>
                <w:lang w:val="en-GB"/>
              </w:rPr>
              <w:t>for group-based beam reporting</w:t>
            </w:r>
            <w:r w:rsidRPr="00E77952" w:rsidDel="00B646C4">
              <w:rPr>
                <w:rFonts w:hint="eastAsia"/>
                <w:b/>
                <w:i/>
                <w:szCs w:val="20"/>
                <w:lang w:val="en-GB"/>
              </w:rPr>
              <w:t xml:space="preserve"> </w:t>
            </w:r>
            <w:r w:rsidRPr="00E77952">
              <w:rPr>
                <w:b/>
                <w:i/>
                <w:szCs w:val="20"/>
                <w:lang w:val="en-GB"/>
              </w:rPr>
              <w:t>gNB configures UE</w:t>
            </w:r>
            <w:r w:rsidRPr="00E77952">
              <w:rPr>
                <w:rFonts w:hint="eastAsia"/>
                <w:b/>
                <w:i/>
                <w:szCs w:val="20"/>
                <w:lang w:val="en-GB"/>
              </w:rPr>
              <w:t>:</w:t>
            </w:r>
            <w:r w:rsidRPr="00E77952">
              <w:rPr>
                <w:b/>
                <w:i/>
                <w:szCs w:val="20"/>
                <w:lang w:val="en-GB"/>
              </w:rPr>
              <w:t xml:space="preserve"> </w:t>
            </w:r>
          </w:p>
          <w:p w:rsidRPr="006F6B0B" w:rsidR="003905CA" w:rsidP="006B7DB7" w:rsidRDefault="00890C7D" w14:paraId="5A9E215A" w14:textId="51E6FB19">
            <w:pPr>
              <w:pStyle w:val="ListParagraph"/>
              <w:numPr>
                <w:ilvl w:val="1"/>
                <w:numId w:val="9"/>
              </w:numPr>
              <w:spacing w:after="0" w:line="276" w:lineRule="auto"/>
              <w:rPr>
                <w:rFonts w:ascii="Times New Roman" w:hAnsi="Times New Roman" w:eastAsia="SimSun" w:cs="Times New Roman"/>
                <w:color w:val="000000"/>
                <w:sz w:val="18"/>
                <w:szCs w:val="16"/>
                <w:lang w:val="x-none"/>
              </w:rPr>
            </w:pPr>
            <w:r w:rsidRPr="00E77952">
              <w:rPr>
                <w:rFonts w:ascii="Times New Roman" w:hAnsi="Times New Roman" w:cs="Times New Roman"/>
                <w:b/>
                <w:i/>
                <w:szCs w:val="20"/>
                <w:lang w:val="en-GB"/>
              </w:rPr>
              <w:t xml:space="preserve">Alt-1: to report beams are associated with same and/or different RX spatial filters  </w:t>
            </w:r>
            <w:bookmarkEnd w:id="5"/>
          </w:p>
        </w:tc>
      </w:tr>
    </w:tbl>
    <w:p w:rsidR="006A6B68" w:rsidP="006B7DB7" w:rsidRDefault="006A6B68" w14:paraId="7EF6A352" w14:textId="5625EFC5">
      <w:pPr>
        <w:rPr>
          <w:rFonts w:ascii="Times New Roman" w:hAnsi="Times New Roman" w:eastAsia="SimSun" w:cs="Times New Roman"/>
          <w:color w:val="000000"/>
          <w:szCs w:val="20"/>
          <w:lang w:val="x-none"/>
        </w:rPr>
      </w:pPr>
    </w:p>
    <w:p w:rsidRPr="006F6B0B" w:rsidR="002B4371" w:rsidP="008B7D76" w:rsidRDefault="009B5F50" w14:paraId="43D495D7" w14:textId="7EC12C91">
      <w:pPr>
        <w:jc w:val="both"/>
        <w:rPr>
          <w:rFonts w:ascii="Times New Roman" w:hAnsi="Times New Roman" w:eastAsia="SimSun" w:cs="Times New Roman"/>
          <w:color w:val="000000"/>
          <w:szCs w:val="20"/>
          <w:lang w:val="en-GB"/>
        </w:rPr>
      </w:pPr>
      <w:r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The </w:t>
      </w:r>
      <w:r w:rsidR="00B23652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above </w:t>
      </w:r>
      <w:r>
        <w:rPr>
          <w:rFonts w:ascii="Times New Roman" w:hAnsi="Times New Roman" w:eastAsia="SimSun" w:cs="Times New Roman"/>
          <w:color w:val="000000"/>
          <w:szCs w:val="20"/>
          <w:lang w:val="en-GB"/>
        </w:rPr>
        <w:t>additional report</w:t>
      </w:r>
      <w:r w:rsidR="00B23652">
        <w:rPr>
          <w:rFonts w:ascii="Times New Roman" w:hAnsi="Times New Roman" w:eastAsia="SimSun" w:cs="Times New Roman"/>
          <w:color w:val="000000"/>
          <w:szCs w:val="20"/>
          <w:lang w:val="en-GB"/>
        </w:rPr>
        <w:t>ing</w:t>
      </w:r>
      <w:r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criteria </w:t>
      </w:r>
      <w:r w:rsidR="000A3472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is useful for </w:t>
      </w:r>
      <w:r w:rsidR="00B23652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the </w:t>
      </w:r>
      <w:r w:rsidR="000A3472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network scheduling decision. Regarding to other alternatives such as </w:t>
      </w:r>
      <w:r w:rsidR="00251CE8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beams are received for spatial multiplexing or diversity, this should be network scheduling decision with the information of </w:t>
      </w:r>
      <w:r w:rsidR="00081C27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reporting in alternative 1. Also, </w:t>
      </w:r>
      <w:r w:rsidR="00B30E63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the number </w:t>
      </w:r>
      <w:r w:rsidR="00081C27">
        <w:rPr>
          <w:rFonts w:ascii="Times New Roman" w:hAnsi="Times New Roman" w:eastAsia="SimSun" w:cs="Times New Roman"/>
          <w:color w:val="000000"/>
          <w:szCs w:val="20"/>
          <w:lang w:val="en-GB"/>
        </w:rPr>
        <w:t>of layers should be reported in terms of CSI repo</w:t>
      </w:r>
      <w:r w:rsidR="004B6657">
        <w:rPr>
          <w:rFonts w:ascii="Times New Roman" w:hAnsi="Times New Roman" w:eastAsia="SimSun" w:cs="Times New Roman"/>
          <w:color w:val="000000"/>
          <w:szCs w:val="20"/>
          <w:lang w:val="en-GB"/>
        </w:rPr>
        <w:t>r</w:t>
      </w:r>
      <w:r w:rsidR="00081C27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ting. </w:t>
      </w:r>
      <w:r w:rsidR="002C3093">
        <w:rPr>
          <w:rFonts w:ascii="Times New Roman" w:hAnsi="Times New Roman" w:eastAsia="SimSun" w:cs="Times New Roman"/>
          <w:color w:val="000000"/>
          <w:szCs w:val="20"/>
          <w:lang w:val="en-GB"/>
        </w:rPr>
        <w:t>The number of layers</w:t>
      </w:r>
      <w:r w:rsidR="003E0584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cannot be determined only with beam measurement, and this should be determined by CSI acquisition procedure.</w:t>
      </w:r>
      <w:r w:rsidR="00E64246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In addition to maintain existing terminology, we only support for using “RX spatial filter” without introducing “panel”.</w:t>
      </w:r>
      <w:r w:rsidR="002C3093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</w:t>
      </w:r>
      <w:r w:rsidR="00B30E63">
        <w:rPr>
          <w:rFonts w:ascii="Times New Roman" w:hAnsi="Times New Roman" w:eastAsia="SimSun" w:cs="Times New Roman"/>
          <w:color w:val="000000"/>
          <w:szCs w:val="20"/>
          <w:lang w:val="en-GB"/>
        </w:rPr>
        <w:t>Therefore</w:t>
      </w:r>
      <w:r w:rsidR="002C3093">
        <w:rPr>
          <w:rFonts w:ascii="Times New Roman" w:hAnsi="Times New Roman" w:eastAsia="SimSun" w:cs="Times New Roman"/>
          <w:color w:val="000000"/>
          <w:szCs w:val="20"/>
          <w:lang w:val="en-GB"/>
        </w:rPr>
        <w:t>, we are support</w:t>
      </w:r>
      <w:r w:rsidR="007D6CD6">
        <w:rPr>
          <w:rFonts w:ascii="Times New Roman" w:hAnsi="Times New Roman" w:eastAsia="SimSun" w:cs="Times New Roman"/>
          <w:color w:val="000000"/>
          <w:szCs w:val="20"/>
          <w:lang w:val="en-GB"/>
        </w:rPr>
        <w:t>ing</w:t>
      </w:r>
      <w:r w:rsidR="002C3093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the updated FL proposal </w:t>
      </w:r>
      <w:r w:rsidR="00CD5D42">
        <w:rPr>
          <w:rFonts w:ascii="Times New Roman" w:hAnsi="Times New Roman" w:eastAsia="SimSun" w:cs="Times New Roman"/>
          <w:color w:val="000000"/>
          <w:szCs w:val="20"/>
          <w:lang w:val="en-GB"/>
        </w:rPr>
        <w:t>that is captured above</w:t>
      </w:r>
      <w:r w:rsidR="002C3093">
        <w:rPr>
          <w:rFonts w:ascii="Times New Roman" w:hAnsi="Times New Roman" w:eastAsia="SimSun" w:cs="Times New Roman"/>
          <w:color w:val="000000"/>
          <w:szCs w:val="20"/>
          <w:lang w:val="en-GB"/>
        </w:rPr>
        <w:t>.</w:t>
      </w:r>
      <w:r w:rsidR="00E64246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</w:t>
      </w:r>
      <w:r w:rsidR="003E0584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 </w:t>
      </w:r>
      <w:r w:rsidR="002B4371">
        <w:rPr>
          <w:rFonts w:ascii="Times New Roman" w:hAnsi="Times New Roman" w:eastAsia="SimSun" w:cs="Times New Roman"/>
          <w:color w:val="000000"/>
          <w:szCs w:val="20"/>
          <w:lang w:val="en-GB"/>
        </w:rPr>
        <w:t xml:space="preserve">  </w:t>
      </w:r>
      <w:r w:rsidR="002B4371">
        <w:rPr>
          <w:rFonts w:ascii="Times New Roman" w:hAnsi="Times New Roman" w:eastAsia="SimSun" w:cs="Times New Roman"/>
          <w:i/>
          <w:color w:val="000000" w:themeColor="text1"/>
          <w:lang w:val="en-GB"/>
        </w:rPr>
        <w:t xml:space="preserve"> </w:t>
      </w:r>
    </w:p>
    <w:p w:rsidRPr="00E77952" w:rsidR="00B20EBA" w:rsidP="008B7D76" w:rsidRDefault="003E0584" w14:paraId="042DB21D" w14:textId="16D758BF">
      <w:pPr>
        <w:jc w:val="both"/>
        <w:rPr>
          <w:lang w:val="en-GB" w:eastAsia="x-none"/>
        </w:rPr>
      </w:pPr>
      <w:r w:rsidRPr="007D6CD6">
        <w:rPr>
          <w:rFonts w:ascii="Times New Roman" w:hAnsi="Times New Roman" w:cs="Times New Roman"/>
          <w:b/>
          <w:bCs/>
          <w:i/>
          <w:iCs/>
        </w:rPr>
        <w:t>Proposal 2-</w:t>
      </w:r>
      <w:r w:rsidRPr="007D6CD6" w:rsidR="00420B38">
        <w:rPr>
          <w:rFonts w:ascii="Times New Roman" w:hAnsi="Times New Roman" w:cs="Times New Roman"/>
          <w:b/>
          <w:bCs/>
          <w:i/>
          <w:iCs/>
        </w:rPr>
        <w:t>1</w:t>
      </w:r>
      <w:r w:rsidRPr="007D0536">
        <w:rPr>
          <w:rFonts w:ascii="Times New Roman" w:hAnsi="Times New Roman" w:cs="Times New Roman"/>
          <w:bCs/>
          <w:i/>
          <w:iCs/>
        </w:rPr>
        <w:t xml:space="preserve">: </w:t>
      </w:r>
      <w:r w:rsidR="00CD5D42">
        <w:rPr>
          <w:rFonts w:ascii="Times New Roman" w:hAnsi="Times New Roman" w:cs="Times New Roman"/>
          <w:bCs/>
          <w:i/>
          <w:iCs/>
        </w:rPr>
        <w:t>F</w:t>
      </w:r>
      <w:r w:rsidRPr="007D0536" w:rsidR="00CD5D42">
        <w:rPr>
          <w:rFonts w:ascii="Times New Roman" w:hAnsi="Times New Roman" w:cs="Times New Roman"/>
          <w:bCs/>
          <w:i/>
          <w:iCs/>
        </w:rPr>
        <w:t xml:space="preserve">or </w:t>
      </w:r>
      <w:r w:rsidRPr="007D0536" w:rsidR="002C3093">
        <w:rPr>
          <w:rFonts w:ascii="Times New Roman" w:hAnsi="Times New Roman" w:cs="Times New Roman"/>
          <w:bCs/>
          <w:i/>
          <w:iCs/>
        </w:rPr>
        <w:t>group-based beam reporting</w:t>
      </w:r>
      <w:r w:rsidRPr="007D0536" w:rsidR="00B20EBA">
        <w:rPr>
          <w:rFonts w:ascii="Times New Roman" w:hAnsi="Times New Roman" w:cs="Times New Roman"/>
          <w:bCs/>
          <w:i/>
          <w:iCs/>
        </w:rPr>
        <w:t>, support</w:t>
      </w:r>
      <w:r w:rsidRPr="007D0536" w:rsidR="002C3093">
        <w:rPr>
          <w:rFonts w:ascii="Times New Roman" w:hAnsi="Times New Roman" w:cs="Times New Roman"/>
          <w:bCs/>
          <w:i/>
          <w:iCs/>
        </w:rPr>
        <w:t xml:space="preserve"> gNB configures UE</w:t>
      </w:r>
      <w:r w:rsidRPr="007D0536" w:rsidR="00B20EBA">
        <w:rPr>
          <w:rFonts w:ascii="Times New Roman" w:hAnsi="Times New Roman" w:cs="Times New Roman"/>
          <w:bCs/>
          <w:i/>
          <w:iCs/>
        </w:rPr>
        <w:t xml:space="preserve"> </w:t>
      </w:r>
      <w:r w:rsidRPr="00E77952" w:rsidR="002C3093">
        <w:rPr>
          <w:rFonts w:ascii="Times New Roman" w:hAnsi="Times New Roman" w:cs="Times New Roman"/>
          <w:bCs/>
          <w:i/>
          <w:iCs/>
        </w:rPr>
        <w:t>to report beams are associated with same and/or different RX spatial filters</w:t>
      </w:r>
      <w:r w:rsidR="00291F78">
        <w:rPr>
          <w:rFonts w:ascii="Times New Roman" w:hAnsi="Times New Roman" w:cs="Times New Roman"/>
          <w:bCs/>
          <w:i/>
          <w:iCs/>
        </w:rPr>
        <w:t>.</w:t>
      </w:r>
      <w:r w:rsidRPr="002C3093" w:rsidR="002C3093">
        <w:rPr>
          <w:rFonts w:ascii="Times New Roman" w:hAnsi="Times New Roman" w:cs="Times New Roman"/>
        </w:rPr>
        <w:t xml:space="preserve"> </w:t>
      </w:r>
    </w:p>
    <w:p w:rsidRPr="005C4C99" w:rsidR="00D06315" w:rsidP="006B7DB7" w:rsidRDefault="00D06315" w14:paraId="11BE0C21" w14:textId="3FB467CC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>Beam Failure Recovery Enhancements for Multi-TRP</w:t>
      </w:r>
    </w:p>
    <w:p w:rsidR="00A26A09" w:rsidP="006B7DB7" w:rsidRDefault="00DB66E9" w14:paraId="40248363" w14:textId="25B251B5">
      <w:pPr>
        <w:rPr>
          <w:rFonts w:ascii="Times New Roman" w:hAnsi="Times New Roman" w:eastAsia="SimSun" w:cs="Times New Roman"/>
          <w:szCs w:val="20"/>
          <w:lang w:val="en-GB"/>
        </w:rPr>
      </w:pPr>
      <w:r w:rsidRPr="00406690">
        <w:rPr>
          <w:rFonts w:ascii="Times New Roman" w:hAnsi="Times New Roman" w:cs="Times New Roman"/>
          <w:lang w:val="en-GB"/>
        </w:rPr>
        <w:t>Here</w:t>
      </w:r>
      <w:r w:rsidR="00CB0E4F">
        <w:rPr>
          <w:rFonts w:ascii="Times New Roman" w:hAnsi="Times New Roman" w:cs="Times New Roman"/>
          <w:lang w:val="en-GB"/>
        </w:rPr>
        <w:t>,</w:t>
      </w:r>
      <w:r w:rsidRPr="00406690">
        <w:rPr>
          <w:rFonts w:ascii="Times New Roman" w:hAnsi="Times New Roman" w:cs="Times New Roman"/>
          <w:lang w:val="en-GB"/>
        </w:rPr>
        <w:t xml:space="preserve"> we discuss the remaining issues related to the beam failure recovery in multi-TRP operation. </w:t>
      </w:r>
    </w:p>
    <w:p w:rsidR="001856B5" w:rsidP="006B7DB7" w:rsidRDefault="001856B5" w14:paraId="1957903A" w14:textId="431CFB33">
      <w:pPr>
        <w:pStyle w:val="Heading2"/>
        <w:ind w:left="0" w:firstLine="0"/>
      </w:pPr>
      <w:r>
        <w:t>3.</w:t>
      </w:r>
      <w:r w:rsidR="00A5668E">
        <w:t>1</w:t>
      </w:r>
      <w:r w:rsidDel="009500CF">
        <w:t xml:space="preserve"> </w:t>
      </w:r>
      <w:r w:rsidR="008C07CB">
        <w:t xml:space="preserve">Clarification on </w:t>
      </w:r>
      <w:r>
        <w:t>Simultaneous configuration of cell-specific and TRP-specif</w:t>
      </w:r>
      <w:r w:rsidR="008E11E2">
        <w:t>i</w:t>
      </w:r>
      <w:r>
        <w:t>c BFR on the same cell</w:t>
      </w:r>
    </w:p>
    <w:p w:rsidRPr="002273FA" w:rsidR="00F42601" w:rsidP="008B7D76" w:rsidRDefault="00F42601" w14:paraId="785F1EAD" w14:textId="5D608F0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Pr="002273FA">
        <w:rPr>
          <w:rFonts w:ascii="Times New Roman" w:hAnsi="Times New Roman" w:cs="Times New Roman"/>
          <w:lang w:val="en-GB"/>
        </w:rPr>
        <w:t>RAN1#104</w:t>
      </w:r>
      <w:r>
        <w:rPr>
          <w:rFonts w:ascii="Times New Roman" w:hAnsi="Times New Roman" w:cs="Times New Roman"/>
          <w:lang w:val="en-GB"/>
        </w:rPr>
        <w:t>bis</w:t>
      </w:r>
      <w:r w:rsidRPr="002273FA">
        <w:rPr>
          <w:rFonts w:ascii="Times New Roman" w:hAnsi="Times New Roman" w:cs="Times New Roman"/>
          <w:lang w:val="en-GB"/>
        </w:rPr>
        <w:t>-e</w:t>
      </w:r>
      <w:r w:rsidR="00EB753C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t xml:space="preserve">, RAN1 has made following agreement on </w:t>
      </w:r>
      <w:r w:rsidR="008A4F63">
        <w:rPr>
          <w:rFonts w:ascii="Times New Roman" w:hAnsi="Times New Roman" w:cs="Times New Roman"/>
          <w:lang w:val="en-GB"/>
        </w:rPr>
        <w:t>configuration of cell-specific and TRP-specific BFR.</w:t>
      </w:r>
      <w:r>
        <w:rPr>
          <w:rFonts w:ascii="Times New Roman" w:hAnsi="Times New Roman" w:cs="Times New Roman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AA7DBA" w:rsidR="00BF1DF2" w:rsidTr="00BF1DF2" w14:paraId="7F3D0D5C" w14:textId="77777777">
        <w:tc>
          <w:tcPr>
            <w:tcW w:w="9629" w:type="dxa"/>
          </w:tcPr>
          <w:p w:rsidRPr="006F6B0B" w:rsidR="00BF1DF2" w:rsidP="006B7DB7" w:rsidRDefault="00BF1DF2" w14:paraId="482B7714" w14:textId="77777777">
            <w:pPr>
              <w:spacing w:after="0"/>
              <w:rPr>
                <w:rFonts w:ascii="Times New Roman" w:hAnsi="Times New Roman" w:cs="Times New Roman"/>
                <w:sz w:val="18"/>
                <w:szCs w:val="16"/>
                <w:highlight w:val="green"/>
                <w:lang w:val="en-GB"/>
              </w:rPr>
            </w:pPr>
            <w:r w:rsidRPr="006F6B0B">
              <w:rPr>
                <w:rFonts w:ascii="Times New Roman" w:hAnsi="Times New Roman" w:cs="Times New Roman"/>
                <w:sz w:val="18"/>
                <w:szCs w:val="16"/>
                <w:highlight w:val="green"/>
                <w:lang w:val="en-GB"/>
              </w:rPr>
              <w:t>Agreement</w:t>
            </w:r>
          </w:p>
          <w:p w:rsidRPr="006F6B0B" w:rsidR="00BF1DF2" w:rsidP="006B7DB7" w:rsidRDefault="00BF1DF2" w14:paraId="46840AAA" w14:textId="77777777">
            <w:pPr>
              <w:spacing w:after="0"/>
              <w:rPr>
                <w:rFonts w:ascii="Times New Roman" w:hAnsi="Times New Roman" w:cs="Times New Roman"/>
                <w:sz w:val="18"/>
                <w:szCs w:val="16"/>
                <w:lang w:val="en-GB"/>
              </w:rPr>
            </w:pPr>
            <w:r w:rsidRPr="006F6B0B">
              <w:rPr>
                <w:rFonts w:ascii="Times New Roman" w:hAnsi="Times New Roman" w:cs="Times New Roman"/>
                <w:sz w:val="18"/>
                <w:szCs w:val="16"/>
                <w:lang w:val="en-GB"/>
              </w:rPr>
              <w:t>Support simultaneous configuration of cell-specific BFR and TRP-specific BFR in different CCs.</w:t>
            </w:r>
          </w:p>
          <w:p w:rsidRPr="006F6B0B" w:rsidR="00BF1DF2" w:rsidP="006B7DB7" w:rsidRDefault="00BF1DF2" w14:paraId="18D6B07B" w14:textId="15CE6677">
            <w:pPr>
              <w:pStyle w:val="ListParagraph"/>
              <w:numPr>
                <w:ilvl w:val="0"/>
                <w:numId w:val="10"/>
              </w:numPr>
              <w:overflowPunct w:val="0"/>
              <w:adjustRightInd w:val="0"/>
              <w:spacing w:after="0" w:line="240" w:lineRule="auto"/>
              <w:ind w:left="1288"/>
              <w:textAlignment w:val="baseline"/>
              <w:rPr>
                <w:rFonts w:ascii="Times New Roman" w:hAnsi="Times New Roman" w:cs="Times New Roman"/>
                <w:sz w:val="18"/>
                <w:szCs w:val="16"/>
                <w:lang w:val="en-GB"/>
              </w:rPr>
            </w:pPr>
            <w:r w:rsidRPr="006F6B0B">
              <w:rPr>
                <w:rFonts w:ascii="Times New Roman" w:hAnsi="Times New Roman" w:cs="Times New Roman"/>
                <w:sz w:val="18"/>
                <w:szCs w:val="16"/>
                <w:lang w:val="en-GB"/>
              </w:rPr>
              <w:t xml:space="preserve">FFS: whether cell-specific and TRP-specific BFR can be configured in the same CC. </w:t>
            </w:r>
          </w:p>
        </w:tc>
      </w:tr>
    </w:tbl>
    <w:p w:rsidR="00D436AE" w:rsidP="006B7DB7" w:rsidRDefault="00D436AE" w14:paraId="6948FEC1" w14:textId="77777777">
      <w:pPr>
        <w:rPr>
          <w:rFonts w:ascii="Times New Roman" w:hAnsi="Times New Roman" w:cs="Times New Roman"/>
          <w:lang w:val="en-GB"/>
        </w:rPr>
      </w:pPr>
    </w:p>
    <w:p w:rsidRPr="00B81DBA" w:rsidR="00DE5590" w:rsidP="006B7DB7" w:rsidRDefault="00D436AE" w14:paraId="4845E610" w14:textId="359326E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Pr="002273FA">
        <w:rPr>
          <w:rFonts w:ascii="Times New Roman" w:hAnsi="Times New Roman" w:cs="Times New Roman"/>
          <w:lang w:val="en-GB"/>
        </w:rPr>
        <w:t>RAN1#10</w:t>
      </w:r>
      <w:r>
        <w:rPr>
          <w:rFonts w:ascii="Times New Roman" w:hAnsi="Times New Roman" w:cs="Times New Roman"/>
          <w:lang w:val="en-GB"/>
        </w:rPr>
        <w:t>6bis</w:t>
      </w:r>
      <w:r w:rsidRPr="002273FA">
        <w:rPr>
          <w:rFonts w:ascii="Times New Roman" w:hAnsi="Times New Roman" w:cs="Times New Roman"/>
          <w:lang w:val="en-GB"/>
        </w:rPr>
        <w:t>-e</w:t>
      </w:r>
      <w:r>
        <w:rPr>
          <w:rFonts w:ascii="Times New Roman" w:hAnsi="Times New Roman" w:cs="Times New Roman"/>
          <w:lang w:val="en-GB"/>
        </w:rPr>
        <w:t xml:space="preserve">, RAN1 has made following agreement on configuration of cell-specific and TRP-specific BFR.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0C26" w:rsidTr="00250C26" w14:paraId="6FC304A7" w14:textId="77777777">
        <w:tc>
          <w:tcPr>
            <w:tcW w:w="9629" w:type="dxa"/>
          </w:tcPr>
          <w:p w:rsidRPr="00383D30" w:rsidR="00250C26" w:rsidP="00383D30" w:rsidRDefault="00250C26" w14:paraId="68E47722" w14:textId="7777777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383D3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Agreement</w:t>
            </w:r>
          </w:p>
          <w:p w:rsidRPr="00250C26" w:rsidR="00250C26" w:rsidP="00383D30" w:rsidRDefault="00250C26" w14:paraId="64641D40" w14:textId="68B0BFEB">
            <w:pPr>
              <w:spacing w:after="0"/>
              <w:rPr>
                <w:rFonts w:ascii="Times New Roman" w:hAnsi="Times New Roman" w:cs="Times New Roman"/>
              </w:rPr>
            </w:pPr>
            <w:r w:rsidRPr="00383D30">
              <w:rPr>
                <w:rFonts w:ascii="Times New Roman" w:hAnsi="Times New Roman" w:cs="Times New Roman"/>
                <w:sz w:val="18"/>
                <w:szCs w:val="18"/>
              </w:rPr>
              <w:t>For RACH-based transmission</w:t>
            </w:r>
            <w:r w:rsidRPr="00383D30">
              <w:rPr>
                <w:rFonts w:ascii="Times New Roman" w:hAnsi="Times New Roman" w:eastAsia="Malgun Gothic" w:cs="Times New Roman"/>
                <w:sz w:val="18"/>
                <w:szCs w:val="18"/>
              </w:rPr>
              <w:t>,</w:t>
            </w:r>
            <w:r w:rsidRPr="00383D30">
              <w:rPr>
                <w:rFonts w:ascii="Times New Roman" w:hAnsi="Times New Roman" w:cs="Times New Roman"/>
                <w:sz w:val="18"/>
                <w:szCs w:val="18"/>
              </w:rPr>
              <w:t xml:space="preserve"> at least when all BFD-RS sets fail in </w:t>
            </w:r>
            <w:proofErr w:type="spellStart"/>
            <w:r w:rsidRPr="00383D30">
              <w:rPr>
                <w:rFonts w:ascii="Times New Roman" w:hAnsi="Times New Roman" w:cs="Times New Roman"/>
                <w:sz w:val="18"/>
                <w:szCs w:val="18"/>
              </w:rPr>
              <w:t>SPCell</w:t>
            </w:r>
            <w:proofErr w:type="spellEnd"/>
            <w:r w:rsidRPr="00383D30">
              <w:rPr>
                <w:rFonts w:ascii="Times New Roman" w:hAnsi="Times New Roman" w:cs="Times New Roman"/>
                <w:sz w:val="18"/>
                <w:szCs w:val="18"/>
              </w:rPr>
              <w:t>, CBRA is supported.</w:t>
            </w:r>
          </w:p>
        </w:tc>
      </w:tr>
    </w:tbl>
    <w:p w:rsidR="00F02D8A" w:rsidP="006B7DB7" w:rsidRDefault="00F02D8A" w14:paraId="22CF9746" w14:textId="77777777">
      <w:pPr>
        <w:rPr>
          <w:lang w:val="en-GB"/>
        </w:rPr>
      </w:pPr>
    </w:p>
    <w:p w:rsidRPr="0025039C" w:rsidR="00F02D8A" w:rsidP="006B7DB7" w:rsidRDefault="00F02D8A" w14:paraId="59023939" w14:textId="2BB7DC58">
      <w:pPr>
        <w:rPr>
          <w:rFonts w:ascii="Times New Roman" w:hAnsi="Times New Roman" w:cs="Times New Roman"/>
          <w:lang w:val="en-GB"/>
        </w:rPr>
      </w:pPr>
      <w:r w:rsidRPr="0025039C">
        <w:rPr>
          <w:rFonts w:ascii="Times New Roman" w:hAnsi="Times New Roman" w:cs="Times New Roman"/>
          <w:lang w:val="en-GB"/>
        </w:rPr>
        <w:t>In the previous RAN2#115-e meeting</w:t>
      </w:r>
      <w:r w:rsidR="00EB753C">
        <w:rPr>
          <w:rFonts w:ascii="Times New Roman" w:hAnsi="Times New Roman" w:cs="Times New Roman"/>
          <w:lang w:val="en-GB"/>
        </w:rPr>
        <w:t>[3]</w:t>
      </w:r>
      <w:r w:rsidRPr="0025039C">
        <w:rPr>
          <w:rFonts w:ascii="Times New Roman" w:hAnsi="Times New Roman" w:cs="Times New Roman"/>
          <w:lang w:val="en-GB"/>
        </w:rPr>
        <w:t>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25039C" w:rsidR="00F02D8A" w:rsidTr="00296BC8" w14:paraId="08D7EA14" w14:textId="77777777">
        <w:tc>
          <w:tcPr>
            <w:tcW w:w="9631" w:type="dxa"/>
            <w:shd w:val="clear" w:color="auto" w:fill="F2F2F2" w:themeFill="background1" w:themeFillShade="F2"/>
          </w:tcPr>
          <w:p w:rsidRPr="0025039C" w:rsidR="00F02D8A" w:rsidP="006B7DB7" w:rsidRDefault="00F02D8A" w14:paraId="455A1E44" w14:textId="77777777">
            <w:pPr>
              <w:pStyle w:val="Agreement"/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MAC entity maintains separate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beamFailureDetectionTimer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 and BFI_COUNTER for each BFD-RS set of a serving cell configured with multiple BFD-RS sets.</w:t>
            </w:r>
          </w:p>
          <w:p w:rsidRPr="0025039C" w:rsidR="00F02D8A" w:rsidP="006B7DB7" w:rsidRDefault="00F02D8A" w14:paraId="2D47F963" w14:textId="77777777">
            <w:pPr>
              <w:pStyle w:val="Agreement"/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beamFailureDetectionTimer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 and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beamFailureInstanceMaxCount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 configuration is configured independently for each TRP of serving cell.</w:t>
            </w:r>
          </w:p>
          <w:p w:rsidRPr="0025039C" w:rsidR="00F02D8A" w:rsidP="006B7DB7" w:rsidRDefault="00F02D8A" w14:paraId="3D3706E8" w14:textId="77777777">
            <w:pPr>
              <w:pStyle w:val="Agreement"/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lastRenderedPageBreak/>
              <w:t xml:space="preserve">If the MAC entity receives beam failure instance indication for a BFD-RS set of a serving cell, it shall perform the following: </w:t>
            </w:r>
          </w:p>
          <w:p w:rsidRPr="0025039C" w:rsidR="00F02D8A" w:rsidP="006B7DB7" w:rsidRDefault="00F02D8A" w14:paraId="0310D81D" w14:textId="77777777">
            <w:pPr>
              <w:pStyle w:val="Agreement"/>
              <w:numPr>
                <w:ilvl w:val="0"/>
                <w:numId w:val="0"/>
              </w:numPr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- (re-)start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beamFailureDetectionTimer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 corresponding to that BFD-RS set of the serving </w:t>
            </w:r>
            <w:proofErr w:type="gram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cell;</w:t>
            </w:r>
            <w:proofErr w:type="gram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 </w:t>
            </w:r>
          </w:p>
          <w:p w:rsidRPr="0025039C" w:rsidR="00F02D8A" w:rsidP="006B7DB7" w:rsidRDefault="00F02D8A" w14:paraId="383F7E3E" w14:textId="77777777">
            <w:pPr>
              <w:pStyle w:val="Agreement"/>
              <w:numPr>
                <w:ilvl w:val="0"/>
                <w:numId w:val="0"/>
              </w:numPr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- increment BFI_COUNTER corresponding to that BFD-RS set of the serving cell by 1.</w:t>
            </w:r>
          </w:p>
          <w:p w:rsidRPr="0025039C" w:rsidR="00F02D8A" w:rsidP="006B7DB7" w:rsidRDefault="00F02D8A" w14:paraId="76DAE2B8" w14:textId="77777777">
            <w:pPr>
              <w:pStyle w:val="Agreement"/>
              <w:numPr>
                <w:ilvl w:val="0"/>
                <w:numId w:val="0"/>
              </w:numPr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- If BFI_COUNTER &gt;=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beamFailureInstanceMaxCount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 corresponding to that BFD-RS set of the serving cell:</w:t>
            </w:r>
          </w:p>
          <w:p w:rsidRPr="0025039C" w:rsidR="00F02D8A" w:rsidP="006B7DB7" w:rsidRDefault="00F02D8A" w14:paraId="4638A7A7" w14:textId="77777777">
            <w:pPr>
              <w:pStyle w:val="Agreement"/>
              <w:numPr>
                <w:ilvl w:val="0"/>
                <w:numId w:val="0"/>
              </w:numPr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- trigger a BFR for the BFD-RS set of the Serving </w:t>
            </w:r>
            <w:proofErr w:type="gram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Cell;</w:t>
            </w:r>
            <w:proofErr w:type="gramEnd"/>
          </w:p>
          <w:p w:rsidRPr="0025039C" w:rsidR="00F02D8A" w:rsidP="006B7DB7" w:rsidRDefault="00F02D8A" w14:paraId="0684806C" w14:textId="77777777">
            <w:pPr>
              <w:pStyle w:val="Agreement"/>
              <w:numPr>
                <w:ilvl w:val="0"/>
                <w:numId w:val="0"/>
              </w:numPr>
              <w:ind w:left="644" w:hanging="360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</w:p>
          <w:p w:rsidRPr="0025039C" w:rsidR="00F02D8A" w:rsidP="006B7DB7" w:rsidRDefault="00F02D8A" w14:paraId="243F5F0A" w14:textId="77777777">
            <w:pPr>
              <w:pStyle w:val="Agreement"/>
              <w:numPr>
                <w:ilvl w:val="0"/>
                <w:numId w:val="0"/>
              </w:numPr>
              <w:ind w:left="644" w:hanging="360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For the case of both intra cell and inter cell: </w:t>
            </w:r>
          </w:p>
          <w:p w:rsidRPr="0025039C" w:rsidR="00F02D8A" w:rsidP="006B7DB7" w:rsidRDefault="00F02D8A" w14:paraId="2E2DD821" w14:textId="77777777">
            <w:pPr>
              <w:pStyle w:val="Agreement"/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>BFD-RS set ID is included in BFR MAC CE to identify the failed TRP.</w:t>
            </w:r>
          </w:p>
          <w:p w:rsidRPr="0025039C" w:rsidR="00F02D8A" w:rsidP="006B7DB7" w:rsidRDefault="00F02D8A" w14:paraId="2FC92722" w14:textId="77777777">
            <w:pPr>
              <w:pStyle w:val="Doc-text2"/>
              <w:ind w:left="647"/>
              <w:rPr>
                <w:rFonts w:ascii="Times New Roman" w:hAnsi="Times New Roman" w:cs="Times New Roman"/>
                <w:szCs w:val="22"/>
              </w:rPr>
            </w:pPr>
          </w:p>
          <w:p w:rsidRPr="0025039C" w:rsidR="00F02D8A" w:rsidP="006B7DB7" w:rsidRDefault="00F02D8A" w14:paraId="52EEFF38" w14:textId="77777777">
            <w:pPr>
              <w:pStyle w:val="Agreement"/>
              <w:numPr>
                <w:ilvl w:val="0"/>
                <w:numId w:val="0"/>
              </w:numPr>
              <w:ind w:left="644" w:hanging="360"/>
              <w:rPr>
                <w:rFonts w:ascii="Times New Roman" w:hAnsi="Times New Roman"/>
                <w:b w:val="0"/>
                <w:bCs/>
                <w:sz w:val="18"/>
                <w:szCs w:val="22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</w:rPr>
              <w:t xml:space="preserve">For the case of intra cell (FFS for inter cell). </w:t>
            </w:r>
          </w:p>
          <w:p w:rsidRPr="0025039C" w:rsidR="00F02D8A" w:rsidP="006B7DB7" w:rsidRDefault="00F02D8A" w14:paraId="35C1E634" w14:textId="77777777">
            <w:pPr>
              <w:pStyle w:val="Agreement"/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>If beam failure is detected on both TRPs (</w:t>
            </w:r>
            <w:proofErr w:type="gram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>i.e.</w:t>
            </w:r>
            <w:proofErr w:type="gram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 xml:space="preserve"> BFD-RS sets) of an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>SCell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 xml:space="preserve">, BFR is triggered for that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>SCell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 xml:space="preserve">. </w:t>
            </w:r>
          </w:p>
          <w:p w:rsidRPr="0025039C" w:rsidR="00F02D8A" w:rsidP="006B7DB7" w:rsidRDefault="00F02D8A" w14:paraId="6AA93114" w14:textId="77777777">
            <w:pPr>
              <w:pStyle w:val="Agreement"/>
              <w:numPr>
                <w:ilvl w:val="0"/>
                <w:numId w:val="0"/>
              </w:numPr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  <w:lang w:eastAsia="zh-CN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 xml:space="preserve">- FFS whether UE transmits a) legacy BFR MAC CE or b) new BFR MAC CE </w:t>
            </w: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zh-CN"/>
              </w:rPr>
              <w:t>indicating both failed TRPs as well as the beam failure recovery information for both TRPs.</w:t>
            </w:r>
          </w:p>
          <w:p w:rsidRPr="0025039C" w:rsidR="00F02D8A" w:rsidP="006B7DB7" w:rsidRDefault="00F02D8A" w14:paraId="77CCC473" w14:textId="77777777">
            <w:pPr>
              <w:pStyle w:val="Agreement"/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>If beam failure is detected on both TRPs (</w:t>
            </w:r>
            <w:proofErr w:type="gram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>i.e.</w:t>
            </w:r>
            <w:proofErr w:type="gram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 xml:space="preserve"> BFD-RS sets) of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>SpCell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 xml:space="preserve">, </w:t>
            </w:r>
            <w:r w:rsidRPr="0025039C">
              <w:rPr>
                <w:rFonts w:ascii="Times New Roman" w:hAnsi="Times New Roman"/>
                <w:b w:val="0"/>
                <w:bCs/>
                <w:iCs/>
                <w:sz w:val="18"/>
                <w:szCs w:val="22"/>
                <w:highlight w:val="yellow"/>
                <w:lang w:eastAsia="ko-KR"/>
              </w:rPr>
              <w:t xml:space="preserve">random access procedure is initiated on </w:t>
            </w:r>
            <w:proofErr w:type="spellStart"/>
            <w:r w:rsidRPr="0025039C">
              <w:rPr>
                <w:rFonts w:ascii="Times New Roman" w:hAnsi="Times New Roman"/>
                <w:b w:val="0"/>
                <w:bCs/>
                <w:iCs/>
                <w:sz w:val="18"/>
                <w:szCs w:val="22"/>
                <w:highlight w:val="yellow"/>
                <w:lang w:eastAsia="ko-KR"/>
              </w:rPr>
              <w:t>SpCell</w:t>
            </w:r>
            <w:proofErr w:type="spellEnd"/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 xml:space="preserve">. </w:t>
            </w:r>
          </w:p>
          <w:p w:rsidRPr="0025039C" w:rsidR="00F02D8A" w:rsidP="006B7DB7" w:rsidRDefault="00F02D8A" w14:paraId="0599571B" w14:textId="77777777">
            <w:pPr>
              <w:pStyle w:val="Agreement"/>
              <w:numPr>
                <w:ilvl w:val="0"/>
                <w:numId w:val="0"/>
              </w:numPr>
              <w:ind w:left="644"/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:rsidRPr="0025039C" w:rsidR="00F02D8A" w:rsidP="006B7DB7" w:rsidRDefault="00F02D8A" w14:paraId="72F0541E" w14:textId="38BB9429">
            <w:pPr>
              <w:pStyle w:val="Agreement"/>
              <w:ind w:left="644"/>
            </w:pPr>
            <w:r w:rsidRPr="0025039C">
              <w:rPr>
                <w:rFonts w:ascii="Times New Roman" w:hAnsi="Times New Roman"/>
                <w:b w:val="0"/>
                <w:bCs/>
                <w:sz w:val="18"/>
                <w:szCs w:val="22"/>
                <w:lang w:eastAsia="ko-KR"/>
              </w:rPr>
              <w:t>FFS what is meant in detail by “beam failure is detected on both TRPs”</w:t>
            </w:r>
          </w:p>
        </w:tc>
      </w:tr>
    </w:tbl>
    <w:p w:rsidR="00BF1DF2" w:rsidP="006B7DB7" w:rsidRDefault="00BF1DF2" w14:paraId="5E68FA70" w14:textId="77777777">
      <w:pPr>
        <w:rPr>
          <w:rFonts w:ascii="Times New Roman" w:hAnsi="Times New Roman" w:cs="Times New Roman"/>
          <w:szCs w:val="20"/>
          <w:highlight w:val="green"/>
          <w:lang w:val="en-GB"/>
        </w:rPr>
      </w:pPr>
    </w:p>
    <w:p w:rsidR="006C6832" w:rsidP="008B7D76" w:rsidRDefault="000442B8" w14:paraId="6EBD7584" w14:textId="063C8335">
      <w:pPr>
        <w:jc w:val="both"/>
        <w:rPr>
          <w:rFonts w:ascii="Times New Roman" w:hAnsi="Times New Roman" w:cs="Times New Roman"/>
          <w:szCs w:val="20"/>
          <w:lang w:val="en-GB"/>
        </w:rPr>
      </w:pPr>
      <w:r w:rsidRPr="008C07CB">
        <w:rPr>
          <w:rFonts w:ascii="Times New Roman" w:hAnsi="Times New Roman" w:cs="Times New Roman"/>
          <w:szCs w:val="20"/>
          <w:lang w:val="en-GB"/>
        </w:rPr>
        <w:t>In RAN1</w:t>
      </w:r>
      <w:r w:rsidRPr="00847C0D">
        <w:rPr>
          <w:rFonts w:ascii="Times New Roman" w:hAnsi="Times New Roman" w:cs="Times New Roman"/>
          <w:szCs w:val="20"/>
          <w:lang w:val="en-GB"/>
        </w:rPr>
        <w:t>#106</w:t>
      </w:r>
      <w:r w:rsidR="00B21AAC">
        <w:rPr>
          <w:rFonts w:ascii="Times New Roman" w:hAnsi="Times New Roman" w:cs="Times New Roman"/>
          <w:szCs w:val="20"/>
          <w:lang w:val="en-GB"/>
        </w:rPr>
        <w:t>b</w:t>
      </w:r>
      <w:r w:rsidR="001C4FF7">
        <w:rPr>
          <w:rFonts w:ascii="Times New Roman" w:hAnsi="Times New Roman" w:cs="Times New Roman"/>
          <w:szCs w:val="20"/>
          <w:lang w:val="en-GB"/>
        </w:rPr>
        <w:t>-</w:t>
      </w:r>
      <w:r w:rsidRPr="00847C0D">
        <w:rPr>
          <w:rFonts w:ascii="Times New Roman" w:hAnsi="Times New Roman" w:cs="Times New Roman"/>
          <w:szCs w:val="20"/>
          <w:lang w:val="en-GB"/>
        </w:rPr>
        <w:t>e</w:t>
      </w:r>
      <w:r w:rsidR="00EA619D">
        <w:rPr>
          <w:rFonts w:ascii="Times New Roman" w:hAnsi="Times New Roman" w:cs="Times New Roman"/>
          <w:szCs w:val="20"/>
          <w:lang w:val="en-GB"/>
        </w:rPr>
        <w:t>,</w:t>
      </w:r>
      <w:r w:rsidRPr="00847C0D">
        <w:rPr>
          <w:rFonts w:ascii="Times New Roman" w:hAnsi="Times New Roman" w:cs="Times New Roman"/>
          <w:szCs w:val="20"/>
          <w:lang w:val="en-GB"/>
        </w:rPr>
        <w:t xml:space="preserve"> </w:t>
      </w:r>
      <w:r w:rsidR="00207F0D">
        <w:rPr>
          <w:rFonts w:ascii="Times New Roman" w:hAnsi="Times New Roman" w:cs="Times New Roman"/>
          <w:szCs w:val="20"/>
          <w:lang w:val="en-GB"/>
        </w:rPr>
        <w:t>there was an agreement that CBRA can be triggered</w:t>
      </w:r>
      <w:r w:rsidR="00925D21">
        <w:rPr>
          <w:rFonts w:ascii="Times New Roman" w:hAnsi="Times New Roman" w:cs="Times New Roman"/>
          <w:szCs w:val="20"/>
          <w:lang w:val="en-GB"/>
        </w:rPr>
        <w:t xml:space="preserve"> when both BFD-RS sets fail</w:t>
      </w:r>
      <w:r w:rsidR="006C6832">
        <w:rPr>
          <w:rFonts w:ascii="Times New Roman" w:hAnsi="Times New Roman" w:cs="Times New Roman"/>
          <w:szCs w:val="20"/>
          <w:lang w:val="en-GB"/>
        </w:rPr>
        <w:t xml:space="preserve">. RAN2 is currently discussing </w:t>
      </w:r>
      <w:r w:rsidR="009762E4">
        <w:rPr>
          <w:rFonts w:ascii="Times New Roman" w:hAnsi="Times New Roman" w:cs="Times New Roman"/>
          <w:szCs w:val="20"/>
          <w:lang w:val="en-GB"/>
        </w:rPr>
        <w:t xml:space="preserve">options for </w:t>
      </w:r>
      <w:r w:rsidR="00082C2A">
        <w:rPr>
          <w:rFonts w:ascii="Times New Roman" w:hAnsi="Times New Roman" w:cs="Times New Roman"/>
          <w:szCs w:val="20"/>
          <w:lang w:val="en-GB"/>
        </w:rPr>
        <w:t>whether the UE transmits</w:t>
      </w:r>
      <w:r w:rsidR="00736227">
        <w:rPr>
          <w:rFonts w:ascii="Times New Roman" w:hAnsi="Times New Roman" w:cs="Times New Roman"/>
          <w:szCs w:val="20"/>
          <w:lang w:val="en-GB"/>
        </w:rPr>
        <w:t xml:space="preserve"> legacy MAC CE</w:t>
      </w:r>
      <w:r w:rsidR="00C87BDF">
        <w:rPr>
          <w:rFonts w:ascii="Times New Roman" w:hAnsi="Times New Roman" w:cs="Times New Roman"/>
          <w:szCs w:val="20"/>
          <w:lang w:val="en-GB"/>
        </w:rPr>
        <w:t xml:space="preserve"> or new MAC CE (indicating the TRP failure information)</w:t>
      </w:r>
      <w:r w:rsidR="00BB536E">
        <w:rPr>
          <w:rFonts w:ascii="Times New Roman" w:hAnsi="Times New Roman" w:cs="Times New Roman"/>
          <w:szCs w:val="20"/>
          <w:lang w:val="en-GB"/>
        </w:rPr>
        <w:t xml:space="preserve">. This has relation to the open issue in RAN1 whether </w:t>
      </w:r>
      <w:r w:rsidR="00506F41">
        <w:rPr>
          <w:rFonts w:ascii="Times New Roman" w:hAnsi="Times New Roman" w:cs="Times New Roman"/>
          <w:szCs w:val="20"/>
          <w:lang w:val="en-GB"/>
        </w:rPr>
        <w:t xml:space="preserve">TRP specific or cell specific BFR can be configured. </w:t>
      </w:r>
    </w:p>
    <w:p w:rsidR="002405F4" w:rsidP="008B7D76" w:rsidRDefault="007A32D4" w14:paraId="65BCBC1D" w14:textId="415FD019">
      <w:pPr>
        <w:jc w:val="both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 xml:space="preserve">When the </w:t>
      </w:r>
      <w:proofErr w:type="spellStart"/>
      <w:r>
        <w:rPr>
          <w:rFonts w:ascii="Times New Roman" w:hAnsi="Times New Roman" w:cs="Times New Roman"/>
          <w:szCs w:val="20"/>
          <w:lang w:val="en-GB"/>
        </w:rPr>
        <w:t>mTRP</w:t>
      </w:r>
      <w:proofErr w:type="spellEnd"/>
      <w:r>
        <w:rPr>
          <w:rFonts w:ascii="Times New Roman" w:hAnsi="Times New Roman" w:cs="Times New Roman"/>
          <w:szCs w:val="20"/>
          <w:lang w:val="en-GB"/>
        </w:rPr>
        <w:t xml:space="preserve"> BFR is configured, </w:t>
      </w:r>
      <w:r w:rsidR="00C67B92">
        <w:rPr>
          <w:rFonts w:ascii="Times New Roman" w:hAnsi="Times New Roman" w:cs="Times New Roman"/>
          <w:szCs w:val="20"/>
          <w:lang w:val="en-GB"/>
        </w:rPr>
        <w:t>the</w:t>
      </w:r>
      <w:r>
        <w:rPr>
          <w:rFonts w:ascii="Times New Roman" w:hAnsi="Times New Roman" w:cs="Times New Roman"/>
          <w:szCs w:val="20"/>
          <w:lang w:val="en-GB"/>
        </w:rPr>
        <w:t xml:space="preserve"> UE should have at most 2 BFD-RS sets configured </w:t>
      </w:r>
      <w:r w:rsidR="00FA7136">
        <w:rPr>
          <w:rFonts w:ascii="Times New Roman" w:hAnsi="Times New Roman" w:cs="Times New Roman"/>
          <w:szCs w:val="20"/>
          <w:lang w:val="en-GB"/>
        </w:rPr>
        <w:t xml:space="preserve">and the cell specific failure </w:t>
      </w:r>
      <w:r w:rsidR="002219B1">
        <w:rPr>
          <w:rFonts w:ascii="Times New Roman" w:hAnsi="Times New Roman" w:cs="Times New Roman"/>
          <w:szCs w:val="20"/>
          <w:lang w:val="en-GB"/>
        </w:rPr>
        <w:t>does not need to be</w:t>
      </w:r>
      <w:r w:rsidR="00FA7136">
        <w:rPr>
          <w:rFonts w:ascii="Times New Roman" w:hAnsi="Times New Roman" w:cs="Times New Roman"/>
          <w:szCs w:val="20"/>
          <w:lang w:val="en-GB"/>
        </w:rPr>
        <w:t xml:space="preserve"> monitored </w:t>
      </w:r>
      <w:r w:rsidR="002405F4">
        <w:rPr>
          <w:rFonts w:ascii="Times New Roman" w:hAnsi="Times New Roman" w:cs="Times New Roman"/>
          <w:szCs w:val="20"/>
          <w:lang w:val="en-GB"/>
        </w:rPr>
        <w:t>on a separate BFD-RS set</w:t>
      </w:r>
      <w:r w:rsidR="002219B1">
        <w:rPr>
          <w:rFonts w:ascii="Times New Roman" w:hAnsi="Times New Roman" w:cs="Times New Roman"/>
          <w:szCs w:val="20"/>
          <w:lang w:val="en-GB"/>
        </w:rPr>
        <w:t xml:space="preserve">. The </w:t>
      </w:r>
      <w:r w:rsidR="00314EB5">
        <w:rPr>
          <w:rFonts w:ascii="Times New Roman" w:hAnsi="Times New Roman" w:cs="Times New Roman"/>
          <w:szCs w:val="20"/>
          <w:lang w:val="en-GB"/>
        </w:rPr>
        <w:t>triggering of cell specific BFR i.e.</w:t>
      </w:r>
      <w:r w:rsidR="00EA619D">
        <w:rPr>
          <w:rFonts w:ascii="Times New Roman" w:hAnsi="Times New Roman" w:cs="Times New Roman"/>
          <w:szCs w:val="20"/>
          <w:lang w:val="en-GB"/>
        </w:rPr>
        <w:t>,</w:t>
      </w:r>
      <w:r w:rsidR="00314EB5">
        <w:rPr>
          <w:rFonts w:ascii="Times New Roman" w:hAnsi="Times New Roman" w:cs="Times New Roman"/>
          <w:szCs w:val="20"/>
          <w:lang w:val="en-GB"/>
        </w:rPr>
        <w:t xml:space="preserve"> the fall back to </w:t>
      </w:r>
      <w:r w:rsidR="00CA6458">
        <w:rPr>
          <w:rFonts w:ascii="Times New Roman" w:hAnsi="Times New Roman" w:cs="Times New Roman"/>
          <w:szCs w:val="20"/>
          <w:lang w:val="en-GB"/>
        </w:rPr>
        <w:t>R</w:t>
      </w:r>
      <w:r w:rsidR="00314EB5">
        <w:rPr>
          <w:rFonts w:ascii="Times New Roman" w:hAnsi="Times New Roman" w:cs="Times New Roman"/>
          <w:szCs w:val="20"/>
          <w:lang w:val="en-GB"/>
        </w:rPr>
        <w:t>el</w:t>
      </w:r>
      <w:r w:rsidR="00CA6458">
        <w:rPr>
          <w:rFonts w:ascii="Times New Roman" w:hAnsi="Times New Roman" w:cs="Times New Roman"/>
          <w:szCs w:val="20"/>
          <w:lang w:val="en-GB"/>
        </w:rPr>
        <w:t>-</w:t>
      </w:r>
      <w:r w:rsidR="00314EB5">
        <w:rPr>
          <w:rFonts w:ascii="Times New Roman" w:hAnsi="Times New Roman" w:cs="Times New Roman"/>
          <w:szCs w:val="20"/>
          <w:lang w:val="en-GB"/>
        </w:rPr>
        <w:t>15/16 BFR ca</w:t>
      </w:r>
      <w:r w:rsidR="00CA6458">
        <w:rPr>
          <w:rFonts w:ascii="Times New Roman" w:hAnsi="Times New Roman" w:cs="Times New Roman"/>
          <w:szCs w:val="20"/>
          <w:lang w:val="en-GB"/>
        </w:rPr>
        <w:t>n</w:t>
      </w:r>
      <w:r w:rsidR="00314EB5">
        <w:rPr>
          <w:rFonts w:ascii="Times New Roman" w:hAnsi="Times New Roman" w:cs="Times New Roman"/>
          <w:szCs w:val="20"/>
          <w:lang w:val="en-GB"/>
        </w:rPr>
        <w:t xml:space="preserve"> be determined</w:t>
      </w:r>
      <w:r w:rsidR="002405F4">
        <w:rPr>
          <w:rFonts w:ascii="Times New Roman" w:hAnsi="Times New Roman" w:cs="Times New Roman"/>
          <w:szCs w:val="20"/>
          <w:lang w:val="en-GB"/>
        </w:rPr>
        <w:t xml:space="preserve"> based on </w:t>
      </w:r>
      <w:r w:rsidR="003E6C66">
        <w:rPr>
          <w:rFonts w:ascii="Times New Roman" w:hAnsi="Times New Roman" w:cs="Times New Roman"/>
          <w:szCs w:val="20"/>
          <w:lang w:val="en-GB"/>
        </w:rPr>
        <w:t xml:space="preserve">failure status of TRPs </w:t>
      </w:r>
      <w:r w:rsidR="00314EB5">
        <w:rPr>
          <w:rFonts w:ascii="Times New Roman" w:hAnsi="Times New Roman" w:cs="Times New Roman"/>
          <w:szCs w:val="20"/>
          <w:lang w:val="en-GB"/>
        </w:rPr>
        <w:t>and the availability of the candidate beams for failed TRPs</w:t>
      </w:r>
      <w:r w:rsidR="001A499E">
        <w:rPr>
          <w:rFonts w:ascii="Times New Roman" w:hAnsi="Times New Roman" w:cs="Times New Roman"/>
          <w:szCs w:val="20"/>
          <w:lang w:val="en-GB"/>
        </w:rPr>
        <w:t xml:space="preserve"> </w:t>
      </w:r>
      <w:r w:rsidR="003E6C66">
        <w:rPr>
          <w:rFonts w:ascii="Times New Roman" w:hAnsi="Times New Roman" w:cs="Times New Roman"/>
          <w:szCs w:val="20"/>
          <w:lang w:val="en-GB"/>
        </w:rPr>
        <w:t>(BFD-RS sets associated with the TRPs/CORESETPoolIndex values).</w:t>
      </w:r>
      <w:r w:rsidR="00314AF1">
        <w:rPr>
          <w:rFonts w:ascii="Times New Roman" w:hAnsi="Times New Roman" w:cs="Times New Roman"/>
          <w:szCs w:val="20"/>
          <w:lang w:val="en-GB"/>
        </w:rPr>
        <w:t xml:space="preserve"> If </w:t>
      </w:r>
      <w:r w:rsidR="00C67B92">
        <w:rPr>
          <w:rFonts w:ascii="Times New Roman" w:hAnsi="Times New Roman" w:cs="Times New Roman"/>
          <w:szCs w:val="20"/>
          <w:lang w:val="en-GB"/>
        </w:rPr>
        <w:t>the</w:t>
      </w:r>
      <w:r w:rsidR="00314AF1">
        <w:rPr>
          <w:rFonts w:ascii="Times New Roman" w:hAnsi="Times New Roman" w:cs="Times New Roman"/>
          <w:szCs w:val="20"/>
          <w:lang w:val="en-GB"/>
        </w:rPr>
        <w:t xml:space="preserve"> UE cannot find </w:t>
      </w:r>
      <w:r w:rsidR="001A499E">
        <w:rPr>
          <w:rFonts w:ascii="Times New Roman" w:hAnsi="Times New Roman" w:cs="Times New Roman"/>
          <w:szCs w:val="20"/>
          <w:lang w:val="en-GB"/>
        </w:rPr>
        <w:t xml:space="preserve">any </w:t>
      </w:r>
      <w:r w:rsidR="00314AF1">
        <w:rPr>
          <w:rFonts w:ascii="Times New Roman" w:hAnsi="Times New Roman" w:cs="Times New Roman"/>
          <w:szCs w:val="20"/>
          <w:lang w:val="en-GB"/>
        </w:rPr>
        <w:t xml:space="preserve">suitable candidate for either of the TRPs, it should fallback to </w:t>
      </w:r>
      <w:r w:rsidR="001A499E">
        <w:rPr>
          <w:rFonts w:ascii="Times New Roman" w:hAnsi="Times New Roman" w:cs="Times New Roman"/>
          <w:szCs w:val="20"/>
          <w:lang w:val="en-GB"/>
        </w:rPr>
        <w:t>Rel-15</w:t>
      </w:r>
      <w:r w:rsidR="003E0FFD">
        <w:rPr>
          <w:rFonts w:ascii="Times New Roman" w:hAnsi="Times New Roman" w:cs="Times New Roman"/>
          <w:szCs w:val="20"/>
          <w:lang w:val="en-GB"/>
        </w:rPr>
        <w:t>/16 BFR i.e.</w:t>
      </w:r>
      <w:r w:rsidR="00BE736F">
        <w:rPr>
          <w:rFonts w:ascii="Times New Roman" w:hAnsi="Times New Roman" w:cs="Times New Roman"/>
          <w:szCs w:val="20"/>
          <w:lang w:val="en-GB"/>
        </w:rPr>
        <w:t>,</w:t>
      </w:r>
      <w:r w:rsidR="003E0FFD">
        <w:rPr>
          <w:rFonts w:ascii="Times New Roman" w:hAnsi="Times New Roman" w:cs="Times New Roman"/>
          <w:szCs w:val="20"/>
          <w:lang w:val="en-GB"/>
        </w:rPr>
        <w:t xml:space="preserve"> trigger CFRA (if configured) </w:t>
      </w:r>
      <w:r w:rsidR="002E6B0C">
        <w:rPr>
          <w:rFonts w:ascii="Times New Roman" w:hAnsi="Times New Roman" w:cs="Times New Roman"/>
          <w:szCs w:val="20"/>
          <w:lang w:val="en-GB"/>
        </w:rPr>
        <w:t>or CBRA</w:t>
      </w:r>
      <w:r w:rsidR="00847C0D">
        <w:rPr>
          <w:rFonts w:ascii="Times New Roman" w:hAnsi="Times New Roman" w:cs="Times New Roman"/>
          <w:szCs w:val="20"/>
          <w:lang w:val="en-GB"/>
        </w:rPr>
        <w:t xml:space="preserve"> to provide the BFR MAC CE</w:t>
      </w:r>
      <w:r w:rsidR="002E6B0C">
        <w:rPr>
          <w:rFonts w:ascii="Times New Roman" w:hAnsi="Times New Roman" w:cs="Times New Roman"/>
          <w:szCs w:val="20"/>
          <w:lang w:val="en-GB"/>
        </w:rPr>
        <w:t>.</w:t>
      </w:r>
    </w:p>
    <w:p w:rsidR="0025605D" w:rsidP="008B7D76" w:rsidRDefault="0025605D" w14:paraId="3A747E8D" w14:textId="751B8C1E">
      <w:pPr>
        <w:jc w:val="both"/>
        <w:rPr>
          <w:rFonts w:ascii="Times New Roman" w:hAnsi="Times New Roman" w:cs="Times New Roman"/>
          <w:szCs w:val="20"/>
          <w:lang w:val="en-GB"/>
        </w:rPr>
      </w:pPr>
      <w:r w:rsidRPr="00314EB5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t>Observation</w:t>
      </w:r>
      <w:r w:rsidR="0022139F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t xml:space="preserve"> 3-1</w:t>
      </w:r>
      <w:r w:rsidRPr="00314EB5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t>:</w:t>
      </w:r>
      <w:r>
        <w:rPr>
          <w:rFonts w:ascii="Times New Roman" w:hAnsi="Times New Roman" w:cs="Times New Roman"/>
          <w:szCs w:val="20"/>
          <w:lang w:val="en-GB"/>
        </w:rPr>
        <w:t xml:space="preserve"> </w:t>
      </w:r>
      <w:r w:rsidR="00450CE9">
        <w:rPr>
          <w:rFonts w:ascii="Times New Roman" w:hAnsi="Times New Roman" w:cs="Times New Roman"/>
          <w:szCs w:val="20"/>
          <w:lang w:val="en-GB"/>
        </w:rPr>
        <w:t xml:space="preserve">For </w:t>
      </w:r>
      <w:proofErr w:type="spellStart"/>
      <w:r w:rsidR="00450CE9">
        <w:rPr>
          <w:rFonts w:ascii="Times New Roman" w:hAnsi="Times New Roman" w:cs="Times New Roman"/>
          <w:szCs w:val="20"/>
          <w:lang w:val="en-GB"/>
        </w:rPr>
        <w:t>mTRP</w:t>
      </w:r>
      <w:proofErr w:type="spellEnd"/>
      <w:r w:rsidR="00450CE9">
        <w:rPr>
          <w:rFonts w:ascii="Times New Roman" w:hAnsi="Times New Roman" w:cs="Times New Roman"/>
          <w:szCs w:val="20"/>
          <w:lang w:val="en-GB"/>
        </w:rPr>
        <w:t xml:space="preserve"> BFR</w:t>
      </w:r>
      <w:r w:rsidR="00C67B92">
        <w:rPr>
          <w:rFonts w:ascii="Times New Roman" w:hAnsi="Times New Roman" w:cs="Times New Roman"/>
          <w:szCs w:val="20"/>
          <w:lang w:val="en-GB"/>
        </w:rPr>
        <w:t>, the</w:t>
      </w:r>
      <w:r w:rsidR="00450CE9">
        <w:rPr>
          <w:rFonts w:ascii="Times New Roman" w:hAnsi="Times New Roman" w:cs="Times New Roman"/>
          <w:szCs w:val="20"/>
          <w:lang w:val="en-GB"/>
        </w:rPr>
        <w:t xml:space="preserve"> UE can be configured with up to 2 BFD-RS sets per CC and the cell specific beam failure </w:t>
      </w:r>
      <w:r w:rsidR="002219B1">
        <w:rPr>
          <w:rFonts w:ascii="Times New Roman" w:hAnsi="Times New Roman" w:cs="Times New Roman"/>
          <w:szCs w:val="20"/>
          <w:lang w:val="en-GB"/>
        </w:rPr>
        <w:t xml:space="preserve">should </w:t>
      </w:r>
      <w:r w:rsidRPr="00314EB5" w:rsidR="00450CE9">
        <w:rPr>
          <w:rFonts w:ascii="Times New Roman" w:hAnsi="Times New Roman" w:cs="Times New Roman"/>
          <w:szCs w:val="20"/>
          <w:u w:val="single"/>
          <w:lang w:val="en-GB"/>
        </w:rPr>
        <w:t>not</w:t>
      </w:r>
      <w:r w:rsidR="00450CE9">
        <w:rPr>
          <w:rFonts w:ascii="Times New Roman" w:hAnsi="Times New Roman" w:cs="Times New Roman"/>
          <w:szCs w:val="20"/>
          <w:lang w:val="en-GB"/>
        </w:rPr>
        <w:t xml:space="preserve"> </w:t>
      </w:r>
      <w:r w:rsidR="002219B1">
        <w:rPr>
          <w:rFonts w:ascii="Times New Roman" w:hAnsi="Times New Roman" w:cs="Times New Roman"/>
          <w:szCs w:val="20"/>
          <w:lang w:val="en-GB"/>
        </w:rPr>
        <w:t xml:space="preserve">be </w:t>
      </w:r>
      <w:r w:rsidR="00450CE9">
        <w:rPr>
          <w:rFonts w:ascii="Times New Roman" w:hAnsi="Times New Roman" w:cs="Times New Roman"/>
          <w:szCs w:val="20"/>
          <w:lang w:val="en-GB"/>
        </w:rPr>
        <w:t xml:space="preserve">monitored based on the separate set of BFD-RS. </w:t>
      </w:r>
    </w:p>
    <w:p w:rsidRPr="00314EB5" w:rsidR="00AA014F" w:rsidP="008B7D76" w:rsidRDefault="003E6C66" w14:paraId="761D3617" w14:textId="2CF415B0">
      <w:pPr>
        <w:jc w:val="both"/>
        <w:rPr>
          <w:rFonts w:ascii="Times New Roman" w:hAnsi="Times New Roman" w:cs="Times New Roman"/>
          <w:bCs/>
          <w:i/>
          <w:lang w:val="en-GB" w:eastAsia="x-none"/>
        </w:rPr>
      </w:pPr>
      <w:r w:rsidRPr="002219B1">
        <w:rPr>
          <w:rFonts w:ascii="Times New Roman" w:hAnsi="Times New Roman" w:cs="Times New Roman"/>
          <w:b/>
          <w:i/>
          <w:lang w:val="en-GB"/>
        </w:rPr>
        <w:t>Proposal 3-1</w:t>
      </w:r>
      <w:r w:rsidRPr="00314EB5">
        <w:rPr>
          <w:rFonts w:ascii="Times New Roman" w:hAnsi="Times New Roman" w:cs="Times New Roman"/>
          <w:bCs/>
          <w:i/>
          <w:lang w:val="en-GB" w:eastAsia="x-none"/>
        </w:rPr>
        <w:t xml:space="preserve">: </w:t>
      </w:r>
      <w:r w:rsidR="00C67B92">
        <w:rPr>
          <w:rFonts w:ascii="Times New Roman" w:hAnsi="Times New Roman" w:cs="Times New Roman"/>
          <w:bCs/>
          <w:i/>
          <w:lang w:val="en-GB" w:eastAsia="x-none"/>
        </w:rPr>
        <w:t>F</w:t>
      </w:r>
      <w:r w:rsidRPr="00314EB5" w:rsidR="00C67B92">
        <w:rPr>
          <w:rFonts w:ascii="Times New Roman" w:hAnsi="Times New Roman" w:cs="Times New Roman"/>
          <w:bCs/>
          <w:i/>
          <w:lang w:val="en-GB" w:eastAsia="x-none"/>
        </w:rPr>
        <w:t xml:space="preserve">or </w:t>
      </w:r>
      <w:proofErr w:type="spellStart"/>
      <w:r w:rsidRPr="00314EB5" w:rsidR="002D634C">
        <w:rPr>
          <w:rFonts w:ascii="Times New Roman" w:hAnsi="Times New Roman" w:cs="Times New Roman"/>
          <w:bCs/>
          <w:i/>
          <w:lang w:val="en-GB" w:eastAsia="x-none"/>
        </w:rPr>
        <w:t>mTRP</w:t>
      </w:r>
      <w:proofErr w:type="spellEnd"/>
      <w:r w:rsidRPr="00314EB5" w:rsidR="002D634C">
        <w:rPr>
          <w:rFonts w:ascii="Times New Roman" w:hAnsi="Times New Roman" w:cs="Times New Roman"/>
          <w:bCs/>
          <w:i/>
          <w:lang w:val="en-GB" w:eastAsia="x-none"/>
        </w:rPr>
        <w:t xml:space="preserve"> BFR, at most 2 BFD-RS sets are configured</w:t>
      </w:r>
      <w:r w:rsidR="00450CE9">
        <w:rPr>
          <w:rFonts w:ascii="Times New Roman" w:hAnsi="Times New Roman" w:cs="Times New Roman"/>
          <w:bCs/>
          <w:i/>
          <w:lang w:val="en-GB" w:eastAsia="x-none"/>
        </w:rPr>
        <w:t xml:space="preserve"> per CC</w:t>
      </w:r>
      <w:r w:rsidRPr="00314EB5" w:rsidR="002D634C">
        <w:rPr>
          <w:rFonts w:ascii="Times New Roman" w:hAnsi="Times New Roman" w:cs="Times New Roman"/>
          <w:bCs/>
          <w:i/>
          <w:lang w:val="en-GB" w:eastAsia="x-none"/>
        </w:rPr>
        <w:t>.</w:t>
      </w:r>
    </w:p>
    <w:p w:rsidR="003277F9" w:rsidP="008B7D76" w:rsidRDefault="003E6C66" w14:paraId="49425D5D" w14:textId="7203789F">
      <w:pPr>
        <w:jc w:val="both"/>
        <w:rPr>
          <w:rFonts w:ascii="Times New Roman" w:hAnsi="Times New Roman" w:cs="Times New Roman"/>
          <w:i/>
          <w:lang w:val="en-GB"/>
        </w:rPr>
      </w:pPr>
      <w:r w:rsidRPr="00895A82">
        <w:rPr>
          <w:rFonts w:ascii="Times New Roman" w:hAnsi="Times New Roman" w:cs="Times New Roman"/>
          <w:b/>
          <w:i/>
          <w:lang w:val="en-GB"/>
        </w:rPr>
        <w:t>Proposal 3-</w:t>
      </w:r>
      <w:r>
        <w:rPr>
          <w:rFonts w:ascii="Times New Roman" w:hAnsi="Times New Roman" w:cs="Times New Roman"/>
          <w:b/>
          <w:i/>
          <w:lang w:val="en-GB"/>
        </w:rPr>
        <w:t>2</w:t>
      </w:r>
      <w:r w:rsidRPr="00895A82">
        <w:rPr>
          <w:rFonts w:ascii="Times New Roman" w:hAnsi="Times New Roman" w:cs="Times New Roman"/>
          <w:b/>
          <w:i/>
          <w:lang w:val="en-GB" w:eastAsia="x-none"/>
        </w:rPr>
        <w:t xml:space="preserve">: </w:t>
      </w:r>
      <w:r w:rsidR="00C67B92">
        <w:rPr>
          <w:rFonts w:ascii="Times New Roman" w:hAnsi="Times New Roman" w:cs="Times New Roman"/>
          <w:bCs/>
          <w:i/>
          <w:lang w:val="en-GB" w:eastAsia="x-none"/>
        </w:rPr>
        <w:t>C</w:t>
      </w:r>
      <w:r w:rsidRPr="0013792B" w:rsidR="00C67B92">
        <w:rPr>
          <w:rFonts w:ascii="Times New Roman" w:hAnsi="Times New Roman" w:cs="Times New Roman"/>
          <w:bCs/>
          <w:i/>
          <w:lang w:val="en-GB" w:eastAsia="x-none"/>
        </w:rPr>
        <w:t>ell</w:t>
      </w:r>
      <w:r w:rsidR="00C67B92">
        <w:rPr>
          <w:rFonts w:ascii="Times New Roman" w:hAnsi="Times New Roman" w:cs="Times New Roman"/>
          <w:bCs/>
          <w:i/>
          <w:lang w:val="en-GB" w:eastAsia="x-none"/>
        </w:rPr>
        <w:t>-</w:t>
      </w:r>
      <w:r w:rsidRPr="0013792B" w:rsidR="002D634C">
        <w:rPr>
          <w:rFonts w:ascii="Times New Roman" w:hAnsi="Times New Roman" w:cs="Times New Roman"/>
          <w:bCs/>
          <w:i/>
          <w:lang w:val="en-GB" w:eastAsia="x-none"/>
        </w:rPr>
        <w:t>specific BFR</w:t>
      </w:r>
      <w:r w:rsidR="00314EB5">
        <w:rPr>
          <w:rFonts w:ascii="Times New Roman" w:hAnsi="Times New Roman" w:cs="Times New Roman"/>
          <w:b/>
          <w:i/>
          <w:lang w:val="en-GB" w:eastAsia="x-none"/>
        </w:rPr>
        <w:t xml:space="preserve"> (</w:t>
      </w:r>
      <w:proofErr w:type="gramStart"/>
      <w:r w:rsidR="00314EB5">
        <w:rPr>
          <w:rFonts w:ascii="Times New Roman" w:hAnsi="Times New Roman" w:cs="Times New Roman"/>
          <w:i/>
          <w:lang w:val="en-GB"/>
        </w:rPr>
        <w:t>i.e.</w:t>
      </w:r>
      <w:proofErr w:type="gramEnd"/>
      <w:r w:rsidR="00314EB5">
        <w:rPr>
          <w:rFonts w:ascii="Times New Roman" w:hAnsi="Times New Roman" w:cs="Times New Roman"/>
          <w:i/>
          <w:lang w:val="en-GB"/>
        </w:rPr>
        <w:t xml:space="preserve"> </w:t>
      </w:r>
      <w:r w:rsidR="00314EB5">
        <w:rPr>
          <w:rFonts w:ascii="Times New Roman" w:hAnsi="Times New Roman" w:cs="Times New Roman"/>
          <w:bCs/>
          <w:i/>
          <w:iCs/>
          <w:lang w:val="en-GB"/>
        </w:rPr>
        <w:t xml:space="preserve">fallback to </w:t>
      </w:r>
      <w:r w:rsidR="00014946">
        <w:rPr>
          <w:rFonts w:ascii="Times New Roman" w:hAnsi="Times New Roman" w:cs="Times New Roman"/>
          <w:i/>
          <w:lang w:val="en-GB"/>
        </w:rPr>
        <w:t>R</w:t>
      </w:r>
      <w:r w:rsidRPr="00AD64BF" w:rsidR="00014946">
        <w:rPr>
          <w:rFonts w:ascii="Times New Roman" w:hAnsi="Times New Roman" w:cs="Times New Roman"/>
          <w:i/>
          <w:lang w:val="en-GB"/>
        </w:rPr>
        <w:t>el</w:t>
      </w:r>
      <w:r w:rsidR="00014946">
        <w:rPr>
          <w:rFonts w:ascii="Times New Roman" w:hAnsi="Times New Roman" w:cs="Times New Roman"/>
          <w:i/>
          <w:lang w:val="en-GB"/>
        </w:rPr>
        <w:t>-</w:t>
      </w:r>
      <w:r w:rsidRPr="00AD64BF" w:rsidR="00014946">
        <w:rPr>
          <w:rFonts w:ascii="Times New Roman" w:hAnsi="Times New Roman" w:cs="Times New Roman"/>
          <w:i/>
          <w:lang w:val="en-GB"/>
        </w:rPr>
        <w:t>15</w:t>
      </w:r>
      <w:r w:rsidRPr="00AD64BF" w:rsidR="00314EB5">
        <w:rPr>
          <w:rFonts w:ascii="Times New Roman" w:hAnsi="Times New Roman" w:cs="Times New Roman"/>
          <w:i/>
          <w:lang w:val="en-GB"/>
        </w:rPr>
        <w:t xml:space="preserve">/16 </w:t>
      </w:r>
      <w:r w:rsidRPr="00404F0A" w:rsidR="00314EB5">
        <w:rPr>
          <w:rFonts w:ascii="Times New Roman" w:hAnsi="Times New Roman" w:cs="Times New Roman"/>
          <w:bCs/>
          <w:i/>
          <w:iCs/>
          <w:lang w:val="en-GB"/>
        </w:rPr>
        <w:t>BFR</w:t>
      </w:r>
      <w:r w:rsidR="00FA5322">
        <w:rPr>
          <w:rFonts w:ascii="Times New Roman" w:hAnsi="Times New Roman" w:cs="Times New Roman"/>
          <w:bCs/>
          <w:i/>
          <w:iCs/>
          <w:lang w:val="en-GB"/>
        </w:rPr>
        <w:t>, CFRA/CBRA</w:t>
      </w:r>
      <w:r w:rsidRPr="00404F0A" w:rsidR="00314EB5">
        <w:rPr>
          <w:rFonts w:ascii="Times New Roman" w:hAnsi="Times New Roman" w:cs="Times New Roman"/>
          <w:bCs/>
          <w:i/>
          <w:lang w:val="en-GB" w:eastAsia="x-none"/>
        </w:rPr>
        <w:t>)</w:t>
      </w:r>
      <w:r w:rsidRPr="00404F0A" w:rsidR="002D634C">
        <w:rPr>
          <w:rFonts w:ascii="Times New Roman" w:hAnsi="Times New Roman" w:cs="Times New Roman"/>
          <w:bCs/>
          <w:i/>
          <w:lang w:val="en-GB" w:eastAsia="x-none"/>
        </w:rPr>
        <w:t xml:space="preserve"> is supported</w:t>
      </w:r>
      <w:r w:rsidRPr="00404F0A" w:rsidR="0025605D">
        <w:rPr>
          <w:rFonts w:ascii="Times New Roman" w:hAnsi="Times New Roman" w:cs="Times New Roman"/>
          <w:bCs/>
          <w:i/>
          <w:lang w:val="en-GB" w:eastAsia="x-none"/>
        </w:rPr>
        <w:t>,</w:t>
      </w:r>
      <w:r w:rsidRPr="00404F0A" w:rsidR="002D634C">
        <w:rPr>
          <w:rFonts w:ascii="Times New Roman" w:hAnsi="Times New Roman" w:cs="Times New Roman"/>
          <w:bCs/>
          <w:i/>
          <w:lang w:val="en-GB" w:eastAsia="x-none"/>
        </w:rPr>
        <w:t xml:space="preserve"> </w:t>
      </w:r>
      <w:r w:rsidRPr="00404F0A" w:rsidR="0025605D">
        <w:rPr>
          <w:rFonts w:ascii="Times New Roman" w:hAnsi="Times New Roman" w:cs="Times New Roman"/>
          <w:bCs/>
          <w:i/>
          <w:lang w:val="en-GB" w:eastAsia="x-none"/>
        </w:rPr>
        <w:t>t</w:t>
      </w:r>
      <w:r w:rsidRPr="00404F0A">
        <w:rPr>
          <w:rFonts w:ascii="Times New Roman" w:hAnsi="Times New Roman" w:cs="Times New Roman"/>
          <w:bCs/>
          <w:i/>
          <w:lang w:val="en-GB"/>
        </w:rPr>
        <w:t>riggering</w:t>
      </w:r>
      <w:r>
        <w:rPr>
          <w:rFonts w:ascii="Times New Roman" w:hAnsi="Times New Roman" w:cs="Times New Roman"/>
          <w:i/>
          <w:lang w:val="en-GB"/>
        </w:rPr>
        <w:t xml:space="preserve"> of cell specific BFR is determined based on the TRP-specific failure(s)</w:t>
      </w:r>
      <w:r w:rsidR="002D634C">
        <w:rPr>
          <w:rFonts w:ascii="Times New Roman" w:hAnsi="Times New Roman" w:cs="Times New Roman"/>
          <w:i/>
          <w:lang w:val="en-GB"/>
        </w:rPr>
        <w:t xml:space="preserve"> and the candidate beam availability</w:t>
      </w:r>
      <w:r w:rsidR="006F025D">
        <w:rPr>
          <w:rFonts w:ascii="Times New Roman" w:hAnsi="Times New Roman" w:cs="Times New Roman"/>
          <w:i/>
          <w:lang w:val="en-GB"/>
        </w:rPr>
        <w:t xml:space="preserve"> on </w:t>
      </w:r>
      <w:proofErr w:type="spellStart"/>
      <w:r w:rsidR="006F025D">
        <w:rPr>
          <w:rFonts w:ascii="Times New Roman" w:hAnsi="Times New Roman" w:cs="Times New Roman"/>
          <w:i/>
          <w:lang w:val="en-GB"/>
        </w:rPr>
        <w:t>SpCell</w:t>
      </w:r>
      <w:proofErr w:type="spellEnd"/>
      <w:r w:rsidR="002D634C">
        <w:rPr>
          <w:rFonts w:ascii="Times New Roman" w:hAnsi="Times New Roman" w:cs="Times New Roman"/>
          <w:i/>
          <w:lang w:val="en-GB"/>
        </w:rPr>
        <w:t>.</w:t>
      </w:r>
    </w:p>
    <w:p w:rsidRPr="00452E56" w:rsidR="005B5296" w:rsidP="008B7D76" w:rsidRDefault="00DD712C" w14:paraId="3ADEA336" w14:textId="2DF8B701">
      <w:pPr>
        <w:jc w:val="both"/>
        <w:rPr>
          <w:rFonts w:ascii="Times New Roman" w:hAnsi="Times New Roman" w:cs="Times New Roman"/>
          <w:iCs/>
          <w:szCs w:val="20"/>
          <w:lang w:val="en-GB"/>
        </w:rPr>
      </w:pPr>
      <w:r>
        <w:rPr>
          <w:rFonts w:ascii="Times New Roman" w:hAnsi="Times New Roman" w:cs="Times New Roman"/>
          <w:iCs/>
          <w:lang w:val="en-GB"/>
        </w:rPr>
        <w:t>R</w:t>
      </w:r>
      <w:r w:rsidRPr="00452E56">
        <w:rPr>
          <w:rFonts w:ascii="Times New Roman" w:hAnsi="Times New Roman" w:cs="Times New Roman"/>
          <w:iCs/>
          <w:lang w:val="en-GB"/>
        </w:rPr>
        <w:t xml:space="preserve">egarding </w:t>
      </w:r>
      <w:r w:rsidRPr="00452E56" w:rsidR="005B5296">
        <w:rPr>
          <w:rFonts w:ascii="Times New Roman" w:hAnsi="Times New Roman" w:cs="Times New Roman"/>
          <w:iCs/>
          <w:lang w:val="en-GB"/>
        </w:rPr>
        <w:t xml:space="preserve">the above </w:t>
      </w:r>
      <w:r w:rsidRPr="00452E56" w:rsidR="005B5296">
        <w:rPr>
          <w:rFonts w:ascii="Times New Roman" w:hAnsi="Times New Roman" w:cs="Times New Roman"/>
          <w:iCs/>
          <w:highlight w:val="yellow"/>
          <w:lang w:val="en-GB"/>
        </w:rPr>
        <w:t>RAN2 agreement</w:t>
      </w:r>
      <w:r>
        <w:rPr>
          <w:rFonts w:ascii="Times New Roman" w:hAnsi="Times New Roman" w:cs="Times New Roman"/>
          <w:iCs/>
          <w:lang w:val="en-GB"/>
        </w:rPr>
        <w:t>, we have following proposal,</w:t>
      </w:r>
    </w:p>
    <w:p w:rsidRPr="003277F9" w:rsidR="003277F9" w:rsidP="008B7D76" w:rsidRDefault="003E6C66" w14:paraId="7AE16D9C" w14:textId="39915BA9">
      <w:pPr>
        <w:jc w:val="both"/>
        <w:rPr>
          <w:rFonts w:ascii="Times New Roman" w:hAnsi="Times New Roman" w:cs="Times New Roman"/>
          <w:bCs/>
          <w:i/>
          <w:iCs/>
          <w:lang w:val="en-GB"/>
        </w:rPr>
      </w:pPr>
      <w:r w:rsidRPr="00D06446">
        <w:rPr>
          <w:rFonts w:ascii="Times New Roman" w:hAnsi="Times New Roman" w:cs="Times New Roman"/>
          <w:b/>
          <w:i/>
          <w:lang w:val="en-GB"/>
        </w:rPr>
        <w:t>Proposal 3-</w:t>
      </w:r>
      <w:r>
        <w:rPr>
          <w:rFonts w:ascii="Times New Roman" w:hAnsi="Times New Roman" w:cs="Times New Roman"/>
          <w:b/>
          <w:i/>
          <w:lang w:val="en-GB"/>
        </w:rPr>
        <w:t>3</w:t>
      </w:r>
      <w:r w:rsidRPr="00D06446">
        <w:rPr>
          <w:rFonts w:ascii="Times New Roman" w:hAnsi="Times New Roman" w:cs="Times New Roman"/>
          <w:b/>
          <w:lang w:val="en-GB" w:eastAsia="x-none"/>
        </w:rPr>
        <w:t>:</w:t>
      </w:r>
      <w:r w:rsidRPr="00AD64BF">
        <w:rPr>
          <w:rFonts w:ascii="Times New Roman" w:hAnsi="Times New Roman" w:cs="Times New Roman"/>
          <w:lang w:val="en-GB" w:eastAsia="x-none"/>
        </w:rPr>
        <w:t xml:space="preserve"> </w:t>
      </w:r>
      <w:r w:rsidRPr="003C117C" w:rsidR="00506F41">
        <w:rPr>
          <w:rFonts w:ascii="Times New Roman" w:hAnsi="Times New Roman" w:cs="Times New Roman"/>
          <w:i/>
          <w:iCs/>
          <w:lang w:val="en-GB" w:eastAsia="x-none"/>
        </w:rPr>
        <w:t>From RAN1 perspective</w:t>
      </w:r>
      <w:r w:rsidR="00DD712C">
        <w:rPr>
          <w:rFonts w:ascii="Times New Roman" w:hAnsi="Times New Roman" w:cs="Times New Roman"/>
          <w:i/>
          <w:iCs/>
          <w:lang w:val="en-GB" w:eastAsia="x-none"/>
        </w:rPr>
        <w:t>,</w:t>
      </w:r>
      <w:r w:rsidR="00506F41">
        <w:rPr>
          <w:rFonts w:ascii="Times New Roman" w:hAnsi="Times New Roman" w:cs="Times New Roman"/>
          <w:lang w:val="en-GB" w:eastAsia="x-none"/>
        </w:rPr>
        <w:t xml:space="preserve"> </w:t>
      </w:r>
      <w:r w:rsidR="00DD712C">
        <w:rPr>
          <w:rFonts w:ascii="Times New Roman" w:hAnsi="Times New Roman" w:cs="Times New Roman"/>
          <w:i/>
          <w:lang w:val="en-GB"/>
        </w:rPr>
        <w:t>i</w:t>
      </w:r>
      <w:r w:rsidRPr="00AD64BF">
        <w:rPr>
          <w:rFonts w:ascii="Times New Roman" w:hAnsi="Times New Roman" w:cs="Times New Roman"/>
          <w:i/>
          <w:lang w:val="en-GB"/>
        </w:rPr>
        <w:t xml:space="preserve">f both TRPs fail </w:t>
      </w:r>
      <w:r>
        <w:rPr>
          <w:rFonts w:ascii="Times New Roman" w:hAnsi="Times New Roman" w:cs="Times New Roman"/>
          <w:bCs/>
          <w:i/>
          <w:iCs/>
          <w:lang w:val="en-GB"/>
        </w:rPr>
        <w:t>and</w:t>
      </w:r>
      <w:r w:rsidRPr="00AD64BF">
        <w:rPr>
          <w:rFonts w:ascii="Times New Roman" w:hAnsi="Times New Roman" w:cs="Times New Roman"/>
          <w:i/>
          <w:lang w:val="en-GB"/>
        </w:rPr>
        <w:t xml:space="preserve"> candidate</w:t>
      </w:r>
      <w:r w:rsidR="00506F41">
        <w:rPr>
          <w:rFonts w:ascii="Times New Roman" w:hAnsi="Times New Roman" w:cs="Times New Roman"/>
          <w:i/>
          <w:lang w:val="en-GB"/>
        </w:rPr>
        <w:t>(</w:t>
      </w:r>
      <w:r w:rsidRPr="00AD64BF">
        <w:rPr>
          <w:rFonts w:ascii="Times New Roman" w:hAnsi="Times New Roman" w:cs="Times New Roman"/>
          <w:i/>
          <w:lang w:val="en-GB"/>
        </w:rPr>
        <w:t>s</w:t>
      </w:r>
      <w:r w:rsidR="00506F41">
        <w:rPr>
          <w:rFonts w:ascii="Times New Roman" w:hAnsi="Times New Roman" w:cs="Times New Roman"/>
          <w:i/>
          <w:lang w:val="en-GB"/>
        </w:rPr>
        <w:t>)</w:t>
      </w:r>
      <w:r w:rsidRPr="00AD64BF">
        <w:rPr>
          <w:rFonts w:ascii="Times New Roman" w:hAnsi="Times New Roman" w:cs="Times New Roman"/>
          <w:i/>
          <w:lang w:val="en-GB"/>
        </w:rPr>
        <w:t xml:space="preserve"> are available, </w:t>
      </w:r>
      <w:r w:rsidR="002444C7">
        <w:rPr>
          <w:rFonts w:ascii="Times New Roman" w:hAnsi="Times New Roman" w:cs="Times New Roman"/>
          <w:i/>
          <w:lang w:val="en-GB"/>
        </w:rPr>
        <w:t xml:space="preserve">the </w:t>
      </w:r>
      <w:r w:rsidRPr="00AD64BF">
        <w:rPr>
          <w:rFonts w:ascii="Times New Roman" w:hAnsi="Times New Roman" w:cs="Times New Roman"/>
          <w:i/>
          <w:lang w:val="en-GB"/>
        </w:rPr>
        <w:t xml:space="preserve">UE </w:t>
      </w:r>
      <w:r w:rsidRPr="00AD64BF">
        <w:rPr>
          <w:rFonts w:ascii="Times New Roman" w:hAnsi="Times New Roman" w:cs="Times New Roman"/>
          <w:bCs/>
          <w:i/>
          <w:iCs/>
          <w:lang w:val="en-GB"/>
        </w:rPr>
        <w:t>use</w:t>
      </w:r>
      <w:r>
        <w:rPr>
          <w:rFonts w:ascii="Times New Roman" w:hAnsi="Times New Roman" w:cs="Times New Roman"/>
          <w:bCs/>
          <w:i/>
          <w:iCs/>
          <w:lang w:val="en-GB"/>
        </w:rPr>
        <w:t>s</w:t>
      </w:r>
      <w:r w:rsidRPr="00AD64BF">
        <w:rPr>
          <w:rFonts w:ascii="Times New Roman" w:hAnsi="Times New Roman" w:cs="Times New Roman"/>
          <w:i/>
          <w:lang w:val="en-GB"/>
        </w:rPr>
        <w:t xml:space="preserve"> the TRP specific failure recovery. In case both TRPs fail but no new candidate beam can be indicated </w:t>
      </w:r>
      <w:r w:rsidR="006F025D">
        <w:rPr>
          <w:rFonts w:ascii="Times New Roman" w:hAnsi="Times New Roman" w:cs="Times New Roman"/>
          <w:i/>
          <w:lang w:val="en-GB"/>
        </w:rPr>
        <w:t xml:space="preserve">for the TRPs, </w:t>
      </w:r>
      <w:r w:rsidR="002444C7">
        <w:rPr>
          <w:rFonts w:ascii="Times New Roman" w:hAnsi="Times New Roman" w:cs="Times New Roman"/>
          <w:i/>
          <w:lang w:val="en-GB"/>
        </w:rPr>
        <w:t xml:space="preserve">the </w:t>
      </w:r>
      <w:r w:rsidRPr="00AD64BF">
        <w:rPr>
          <w:rFonts w:ascii="Times New Roman" w:hAnsi="Times New Roman" w:cs="Times New Roman"/>
          <w:i/>
          <w:lang w:val="en-GB"/>
        </w:rPr>
        <w:t xml:space="preserve">UE </w:t>
      </w:r>
      <w:r w:rsidR="004F2B23">
        <w:rPr>
          <w:rFonts w:ascii="Times New Roman" w:hAnsi="Times New Roman" w:cs="Times New Roman"/>
          <w:bCs/>
          <w:i/>
          <w:iCs/>
          <w:lang w:val="en-GB"/>
        </w:rPr>
        <w:t>transmits</w:t>
      </w:r>
      <w:r w:rsidRPr="00AD64BF">
        <w:rPr>
          <w:rFonts w:ascii="Times New Roman" w:hAnsi="Times New Roman" w:cs="Times New Roman"/>
          <w:i/>
          <w:lang w:val="en-GB"/>
        </w:rPr>
        <w:t xml:space="preserve"> </w:t>
      </w:r>
      <w:proofErr w:type="gramStart"/>
      <w:r w:rsidRPr="00AD64BF">
        <w:rPr>
          <w:rFonts w:ascii="Times New Roman" w:hAnsi="Times New Roman" w:cs="Times New Roman"/>
          <w:i/>
          <w:lang w:val="en-GB"/>
        </w:rPr>
        <w:t>cell-specif</w:t>
      </w:r>
      <w:r>
        <w:rPr>
          <w:rFonts w:ascii="Times New Roman" w:hAnsi="Times New Roman" w:cs="Times New Roman"/>
          <w:i/>
          <w:lang w:val="en-GB"/>
        </w:rPr>
        <w:t>i</w:t>
      </w:r>
      <w:r w:rsidRPr="00AD64BF">
        <w:rPr>
          <w:rFonts w:ascii="Times New Roman" w:hAnsi="Times New Roman" w:cs="Times New Roman"/>
          <w:i/>
          <w:lang w:val="en-GB"/>
        </w:rPr>
        <w:t>c</w:t>
      </w:r>
      <w:proofErr w:type="gramEnd"/>
      <w:r w:rsidRPr="00AD64BF">
        <w:rPr>
          <w:rFonts w:ascii="Times New Roman" w:hAnsi="Times New Roman" w:cs="Times New Roman"/>
          <w:i/>
          <w:lang w:val="en-GB"/>
        </w:rPr>
        <w:t xml:space="preserve"> BFR (</w:t>
      </w:r>
      <w:r w:rsidR="006F025D">
        <w:rPr>
          <w:rFonts w:ascii="Times New Roman" w:hAnsi="Times New Roman" w:cs="Times New Roman"/>
          <w:i/>
          <w:lang w:val="en-GB"/>
        </w:rPr>
        <w:t xml:space="preserve">i.e. </w:t>
      </w:r>
      <w:r>
        <w:rPr>
          <w:rFonts w:ascii="Times New Roman" w:hAnsi="Times New Roman" w:cs="Times New Roman"/>
          <w:bCs/>
          <w:i/>
          <w:iCs/>
          <w:lang w:val="en-GB"/>
        </w:rPr>
        <w:t xml:space="preserve">fallback to </w:t>
      </w:r>
      <w:r w:rsidRPr="00AD64BF">
        <w:rPr>
          <w:rFonts w:ascii="Times New Roman" w:hAnsi="Times New Roman" w:cs="Times New Roman"/>
          <w:i/>
          <w:lang w:val="en-GB"/>
        </w:rPr>
        <w:t xml:space="preserve">rel15/16 </w:t>
      </w:r>
      <w:r>
        <w:rPr>
          <w:rFonts w:ascii="Times New Roman" w:hAnsi="Times New Roman" w:cs="Times New Roman"/>
          <w:bCs/>
          <w:i/>
          <w:iCs/>
          <w:lang w:val="en-GB"/>
        </w:rPr>
        <w:t>BFR</w:t>
      </w:r>
      <w:r w:rsidR="004F2B23">
        <w:rPr>
          <w:rFonts w:ascii="Times New Roman" w:hAnsi="Times New Roman" w:cs="Times New Roman"/>
          <w:bCs/>
          <w:i/>
          <w:iCs/>
          <w:lang w:val="en-GB"/>
        </w:rPr>
        <w:t>/legacy BFR MAC CE</w:t>
      </w:r>
      <w:r>
        <w:rPr>
          <w:rFonts w:ascii="Times New Roman" w:hAnsi="Times New Roman" w:cs="Times New Roman"/>
          <w:bCs/>
          <w:i/>
          <w:iCs/>
          <w:lang w:val="en-GB"/>
        </w:rPr>
        <w:t>)</w:t>
      </w:r>
    </w:p>
    <w:p w:rsidR="00656D1A" w:rsidP="006B7DB7" w:rsidRDefault="00D8260B" w14:paraId="3DE80C80" w14:textId="504B1B74">
      <w:pPr>
        <w:pStyle w:val="Heading2"/>
        <w:rPr>
          <w:rFonts w:ascii="Calibri" w:hAnsi="Calibri" w:cstheme="minorBidi"/>
          <w:szCs w:val="22"/>
          <w:lang w:eastAsia="zh-CN"/>
        </w:rPr>
      </w:pPr>
      <w:r>
        <w:rPr>
          <w:lang w:eastAsia="zh-CN"/>
        </w:rPr>
        <w:t xml:space="preserve">3.2 </w:t>
      </w:r>
      <w:r w:rsidR="00656D1A">
        <w:rPr>
          <w:lang w:eastAsia="zh-CN"/>
        </w:rPr>
        <w:t>Implicit</w:t>
      </w:r>
      <w:r w:rsidR="00E3233B">
        <w:rPr>
          <w:lang w:eastAsia="zh-CN"/>
        </w:rPr>
        <w:t>/explicit</w:t>
      </w:r>
      <w:r w:rsidR="00656D1A">
        <w:rPr>
          <w:lang w:eastAsia="zh-CN"/>
        </w:rPr>
        <w:t xml:space="preserve"> BFD-RS set configuration for CORESET </w:t>
      </w:r>
    </w:p>
    <w:p w:rsidRPr="00406690" w:rsidR="00835C0A" w:rsidP="008B7D76" w:rsidRDefault="00835C0A" w14:paraId="4DC62F90" w14:textId="238836C0">
      <w:pPr>
        <w:jc w:val="both"/>
        <w:rPr>
          <w:rFonts w:ascii="Times New Roman" w:hAnsi="Times New Roman" w:eastAsia="SimSun" w:cs="Times New Roman"/>
          <w:szCs w:val="20"/>
          <w:lang w:val="en-GB"/>
        </w:rPr>
      </w:pPr>
      <w:r w:rsidRPr="00406690">
        <w:rPr>
          <w:rFonts w:ascii="Times New Roman" w:hAnsi="Times New Roman" w:eastAsia="SimSun" w:cs="Times New Roman"/>
          <w:szCs w:val="20"/>
          <w:lang w:val="en-GB"/>
        </w:rPr>
        <w:t>In RAN1 #10</w:t>
      </w:r>
      <w:r w:rsidR="009C050A">
        <w:rPr>
          <w:rFonts w:ascii="Times New Roman" w:hAnsi="Times New Roman" w:eastAsia="SimSun" w:cs="Times New Roman"/>
          <w:szCs w:val="20"/>
          <w:lang w:val="en-GB"/>
        </w:rPr>
        <w:t>6</w:t>
      </w:r>
      <w:r w:rsidRPr="00406690">
        <w:rPr>
          <w:rFonts w:ascii="Times New Roman" w:hAnsi="Times New Roman" w:eastAsia="SimSun" w:cs="Times New Roman"/>
          <w:szCs w:val="20"/>
          <w:lang w:val="en-GB"/>
        </w:rPr>
        <w:t>-e meeting</w:t>
      </w:r>
      <w:r w:rsidR="00EB753C">
        <w:rPr>
          <w:rFonts w:ascii="Times New Roman" w:hAnsi="Times New Roman" w:eastAsia="SimSun" w:cs="Times New Roman"/>
          <w:szCs w:val="20"/>
          <w:lang w:val="en-GB"/>
        </w:rPr>
        <w:t>[4]</w:t>
      </w:r>
      <w:r w:rsidRPr="00406690">
        <w:rPr>
          <w:rFonts w:ascii="Times New Roman" w:hAnsi="Times New Roman" w:eastAsia="SimSun" w:cs="Times New Roman"/>
          <w:szCs w:val="20"/>
          <w:lang w:val="en-GB"/>
        </w:rPr>
        <w:t xml:space="preserve">, RAN1 made following agreements </w:t>
      </w:r>
      <w:r w:rsidR="009C050A">
        <w:rPr>
          <w:rFonts w:ascii="Times New Roman" w:hAnsi="Times New Roman" w:eastAsia="SimSun" w:cs="Times New Roman"/>
          <w:szCs w:val="20"/>
          <w:lang w:val="en-GB"/>
        </w:rPr>
        <w:t xml:space="preserve">and conclusion </w:t>
      </w:r>
      <w:r w:rsidRPr="00406690">
        <w:rPr>
          <w:rFonts w:ascii="Times New Roman" w:hAnsi="Times New Roman" w:eastAsia="SimSun" w:cs="Times New Roman"/>
          <w:szCs w:val="20"/>
          <w:lang w:val="en-GB"/>
        </w:rPr>
        <w:t xml:space="preserve">on the BFD-RS configuration per TRP.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AA7DBA" w:rsidR="00BF1DF2" w:rsidTr="00BF1DF2" w14:paraId="44911FA0" w14:textId="77777777">
        <w:tc>
          <w:tcPr>
            <w:tcW w:w="9629" w:type="dxa"/>
          </w:tcPr>
          <w:p w:rsidRPr="006F6B0B" w:rsidR="009C050A" w:rsidP="006B7DB7" w:rsidRDefault="009C050A" w14:paraId="1A0065E8" w14:textId="77777777">
            <w:pPr>
              <w:spacing w:after="0" w:line="240" w:lineRule="auto"/>
              <w:rPr>
                <w:rFonts w:ascii="Times New Roman" w:hAnsi="Times New Roman" w:eastAsia="Batang" w:cs="Times New Roman"/>
                <w:b/>
                <w:sz w:val="18"/>
                <w:szCs w:val="18"/>
                <w:highlight w:val="green"/>
                <w:lang w:val="en-GB" w:eastAsia="x-none"/>
              </w:rPr>
            </w:pPr>
            <w:r w:rsidRPr="006F6B0B">
              <w:rPr>
                <w:rFonts w:ascii="Times New Roman" w:hAnsi="Times New Roman" w:eastAsia="Batang" w:cs="Times New Roman"/>
                <w:b/>
                <w:sz w:val="18"/>
                <w:szCs w:val="18"/>
                <w:highlight w:val="green"/>
                <w:lang w:val="en-GB" w:eastAsia="x-none"/>
              </w:rPr>
              <w:t>Agreement</w:t>
            </w:r>
          </w:p>
          <w:p w:rsidRPr="006F6B0B" w:rsidR="009C050A" w:rsidP="006B7DB7" w:rsidRDefault="009C050A" w14:paraId="1C52454F" w14:textId="77777777">
            <w:pPr>
              <w:spacing w:after="0" w:line="240" w:lineRule="auto"/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</w:pP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>Support the following BFD-RS configurations in Rel.17 for UEs with one activated TCI state per CORESET:</w:t>
            </w:r>
          </w:p>
          <w:p w:rsidRPr="006F6B0B" w:rsidR="009C050A" w:rsidP="006B7DB7" w:rsidRDefault="009C050A" w14:paraId="1B399AE1" w14:textId="77777777">
            <w:pPr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 New Roman" w:hAnsi="Times New Roman" w:eastAsia="Malgun Gothic" w:cs="Times New Roman"/>
                <w:sz w:val="18"/>
                <w:szCs w:val="18"/>
                <w:lang w:val="fr-FR"/>
              </w:rPr>
            </w:pP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 xml:space="preserve">Implicit configuration: </w:t>
            </w:r>
          </w:p>
          <w:p w:rsidRPr="006F6B0B" w:rsidR="009C050A" w:rsidP="006B7DB7" w:rsidRDefault="009C050A" w14:paraId="0BF75F8A" w14:textId="77777777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Times New Roman" w:hAnsi="Times New Roman" w:eastAsia="Malgun Gothic" w:cs="Times New Roman"/>
                <w:sz w:val="18"/>
                <w:szCs w:val="18"/>
              </w:rPr>
            </w:pP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</w:rPr>
              <w:t xml:space="preserve">M-DCI: </w:t>
            </w:r>
          </w:p>
          <w:p w:rsidRPr="006F6B0B" w:rsidR="009C050A" w:rsidP="006B7DB7" w:rsidRDefault="009C050A" w14:paraId="2C18F4A5" w14:textId="77777777">
            <w:pPr>
              <w:numPr>
                <w:ilvl w:val="2"/>
                <w:numId w:val="16"/>
              </w:numPr>
              <w:snapToGrid w:val="0"/>
              <w:spacing w:after="0" w:line="240" w:lineRule="auto"/>
              <w:contextualSpacing/>
              <w:rPr>
                <w:rFonts w:ascii="Times New Roman" w:hAnsi="Times New Roman" w:eastAsia="Batang" w:cs="Times New Roman"/>
                <w:sz w:val="18"/>
                <w:szCs w:val="18"/>
                <w:lang w:val="en-GB" w:eastAsia="x-none"/>
              </w:rPr>
            </w:pPr>
            <w:r w:rsidRPr="006F6B0B">
              <w:rPr>
                <w:rFonts w:ascii="Times New Roman" w:hAnsi="Times New Roman" w:eastAsia="Batang" w:cs="Times New Roman"/>
                <w:sz w:val="18"/>
                <w:szCs w:val="18"/>
                <w:lang w:val="en-GB" w:eastAsia="x-none"/>
              </w:rPr>
              <w:t>BFD-RS set k (k = 0, 1) is derived based on X TCI of CORESETs with CORESETPoolIndex = k</w:t>
            </w:r>
          </w:p>
          <w:p w:rsidRPr="006F6B0B" w:rsidR="009C050A" w:rsidP="006B7DB7" w:rsidRDefault="009C050A" w14:paraId="546E2AAB" w14:textId="77777777">
            <w:pPr>
              <w:numPr>
                <w:ilvl w:val="2"/>
                <w:numId w:val="16"/>
              </w:numPr>
              <w:spacing w:after="0" w:line="240" w:lineRule="auto"/>
              <w:contextualSpacing/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</w:pPr>
            <w:r w:rsidRPr="006F6B0B">
              <w:rPr>
                <w:rFonts w:ascii="Times New Roman" w:hAnsi="Times New Roman" w:eastAsia="Batang" w:cs="Times New Roman"/>
                <w:sz w:val="18"/>
                <w:szCs w:val="18"/>
                <w:highlight w:val="yellow"/>
                <w:lang w:val="en-GB" w:eastAsia="x-none"/>
              </w:rPr>
              <w:lastRenderedPageBreak/>
              <w:t>FFS</w:t>
            </w:r>
            <w:r w:rsidRPr="006F6B0B">
              <w:rPr>
                <w:rFonts w:ascii="Times New Roman" w:hAnsi="Times New Roman" w:eastAsia="Batang" w:cs="Times New Roman"/>
                <w:sz w:val="18"/>
                <w:szCs w:val="18"/>
                <w:lang w:val="en-GB" w:eastAsia="x-none"/>
              </w:rPr>
              <w:t>: value of X (determined in spec or UE capability), and TCI selection rule when the number of CORESETs with CORESETPoolIndex = k exceeds X (</w:t>
            </w:r>
            <w:proofErr w:type="gramStart"/>
            <w:r w:rsidRPr="006F6B0B">
              <w:rPr>
                <w:rFonts w:ascii="Times New Roman" w:hAnsi="Times New Roman" w:eastAsia="Batang" w:cs="Times New Roman"/>
                <w:sz w:val="18"/>
                <w:szCs w:val="18"/>
                <w:lang w:val="en-GB" w:eastAsia="x-none"/>
              </w:rPr>
              <w:t>e.g.</w:t>
            </w:r>
            <w:proofErr w:type="gramEnd"/>
            <w:r w:rsidRPr="006F6B0B">
              <w:rPr>
                <w:rFonts w:ascii="Times New Roman" w:hAnsi="Times New Roman" w:eastAsia="Batang" w:cs="Times New Roman"/>
                <w:sz w:val="18"/>
                <w:szCs w:val="18"/>
                <w:lang w:val="en-GB" w:eastAsia="x-none"/>
              </w:rPr>
              <w:t xml:space="preserve"> reuse RLM RS selection rule)</w:t>
            </w:r>
          </w:p>
          <w:p w:rsidRPr="006F6B0B" w:rsidR="009C050A" w:rsidP="006B7DB7" w:rsidRDefault="009C050A" w14:paraId="2167BBF6" w14:textId="5452FD9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eastAsia="Malgun Gothic" w:cs="Times New Roman"/>
                <w:sz w:val="18"/>
                <w:szCs w:val="18"/>
                <w:u w:val="single"/>
                <w:lang w:val="en-GB"/>
              </w:rPr>
            </w:pP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highlight w:val="yellow"/>
                <w:lang w:val="en-GB"/>
              </w:rPr>
              <w:t>FFS</w:t>
            </w: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>: CORESETs with more than 1 activated TCI states</w:t>
            </w:r>
          </w:p>
          <w:p w:rsidRPr="006F6B0B" w:rsidR="009C050A" w:rsidP="006B7DB7" w:rsidRDefault="009C050A" w14:paraId="0ED65728" w14:textId="77777777">
            <w:pPr>
              <w:spacing w:after="0" w:line="240" w:lineRule="auto"/>
              <w:ind w:left="760"/>
              <w:rPr>
                <w:rFonts w:ascii="Times New Roman" w:hAnsi="Times New Roman" w:eastAsia="Malgun Gothic" w:cs="Times New Roman"/>
                <w:sz w:val="18"/>
                <w:szCs w:val="18"/>
                <w:u w:val="single"/>
                <w:lang w:val="en-GB"/>
              </w:rPr>
            </w:pPr>
          </w:p>
          <w:p w:rsidRPr="006F6B0B" w:rsidR="009C050A" w:rsidP="006B7DB7" w:rsidRDefault="009C050A" w14:paraId="1AC2268A" w14:textId="1F9524B9">
            <w:pPr>
              <w:spacing w:after="0" w:line="240" w:lineRule="auto"/>
              <w:rPr>
                <w:rFonts w:ascii="Times New Roman" w:hAnsi="Times New Roman" w:eastAsia="Batang" w:cs="Times New Roman"/>
                <w:b/>
                <w:sz w:val="18"/>
                <w:szCs w:val="18"/>
                <w:lang w:val="en-GB" w:eastAsia="x-none"/>
              </w:rPr>
            </w:pPr>
            <w:r w:rsidRPr="006F6B0B">
              <w:rPr>
                <w:rFonts w:ascii="Times New Roman" w:hAnsi="Times New Roman" w:eastAsia="Batang" w:cs="Times New Roman"/>
                <w:b/>
                <w:sz w:val="18"/>
                <w:szCs w:val="18"/>
                <w:highlight w:val="green"/>
                <w:lang w:val="en-GB" w:eastAsia="x-none"/>
              </w:rPr>
              <w:t>Agreemen</w:t>
            </w:r>
            <w:r w:rsidRPr="006F6B0B" w:rsidR="007C1420">
              <w:rPr>
                <w:rFonts w:ascii="Times New Roman" w:hAnsi="Times New Roman" w:eastAsia="Batang" w:cs="Times New Roman"/>
                <w:b/>
                <w:sz w:val="18"/>
                <w:szCs w:val="18"/>
                <w:lang w:val="en-GB" w:eastAsia="x-none"/>
              </w:rPr>
              <w:t>t</w:t>
            </w:r>
          </w:p>
          <w:p w:rsidRPr="006F6B0B" w:rsidR="009C050A" w:rsidP="006B7DB7" w:rsidRDefault="009C050A" w14:paraId="50BD8097" w14:textId="3D9867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>Support the following BFD-RS configurations in Rel.17 for UEs with one activated TCI state per CORESET:</w:t>
            </w:r>
          </w:p>
          <w:p w:rsidRPr="00464D22" w:rsidR="009C050A" w:rsidP="006B7DB7" w:rsidRDefault="009C050A" w14:paraId="10FB1200" w14:textId="7777777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64D22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>Explicit configuration of BFD-RS resources in BFD-RS set k, k = 0, 1</w:t>
            </w:r>
          </w:p>
          <w:p w:rsidRPr="00464D22" w:rsidR="009C050A" w:rsidP="006B7DB7" w:rsidRDefault="009C050A" w14:paraId="0AEE481E" w14:textId="7777777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64D22">
              <w:rPr>
                <w:rFonts w:ascii="Times New Roman" w:hAnsi="Times New Roman" w:eastAsia="Malgun Gothic" w:cs="Times New Roman"/>
                <w:sz w:val="18"/>
                <w:szCs w:val="18"/>
                <w:highlight w:val="yellow"/>
                <w:lang w:val="en-GB"/>
              </w:rPr>
              <w:t>FFS:</w:t>
            </w:r>
            <w:r w:rsidRPr="00464D22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 xml:space="preserve"> CORESETs with more than 1 activated TCI state.</w:t>
            </w:r>
          </w:p>
          <w:p w:rsidRPr="006F6B0B" w:rsidR="009C050A" w:rsidP="006B7DB7" w:rsidRDefault="009C050A" w14:paraId="28A2FEBE" w14:textId="7777777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en-GB" w:eastAsia="x-none"/>
              </w:rPr>
            </w:pPr>
          </w:p>
          <w:p w:rsidRPr="006F6B0B" w:rsidR="009C050A" w:rsidP="006B7DB7" w:rsidRDefault="009C050A" w14:paraId="3256D20D" w14:textId="229426D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en-GB" w:eastAsia="x-none"/>
              </w:rPr>
            </w:pPr>
            <w:r w:rsidRPr="006F6B0B">
              <w:rPr>
                <w:rFonts w:ascii="Times New Roman" w:hAnsi="Times New Roman" w:cs="Times New Roman"/>
                <w:b/>
                <w:sz w:val="18"/>
                <w:szCs w:val="18"/>
                <w:lang w:val="en-GB" w:eastAsia="x-none"/>
              </w:rPr>
              <w:t>Conclusion</w:t>
            </w:r>
          </w:p>
          <w:p w:rsidRPr="006F6B0B" w:rsidR="009C050A" w:rsidP="006B7DB7" w:rsidRDefault="009C050A" w14:paraId="47C4F871" w14:textId="77777777">
            <w:pPr>
              <w:spacing w:after="0" w:line="240" w:lineRule="auto"/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</w:pPr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 xml:space="preserve">BFD-RS configurations in Rel.17 for UEs with one activated TCI state per CORESET via implicit configuration for S-DCI </w:t>
            </w:r>
            <w:proofErr w:type="spellStart"/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>mTRP</w:t>
            </w:r>
            <w:proofErr w:type="spellEnd"/>
            <w:r w:rsidRPr="006F6B0B">
              <w:rPr>
                <w:rFonts w:ascii="Times New Roman" w:hAnsi="Times New Roman" w:eastAsia="Malgun Gothic" w:cs="Times New Roman"/>
                <w:sz w:val="18"/>
                <w:szCs w:val="18"/>
                <w:lang w:val="en-GB"/>
              </w:rPr>
              <w:t xml:space="preserve"> is not supported in Rel-17.</w:t>
            </w:r>
          </w:p>
          <w:p w:rsidRPr="006F6B0B" w:rsidR="00BF1DF2" w:rsidP="006B7DB7" w:rsidRDefault="00BF1DF2" w14:paraId="6D933CD1" w14:textId="7777777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</w:tr>
    </w:tbl>
    <w:p w:rsidRPr="00406690" w:rsidR="00835C0A" w:rsidP="006B7DB7" w:rsidRDefault="00835C0A" w14:paraId="44D502EB" w14:textId="77777777">
      <w:pPr>
        <w:snapToGrid w:val="0"/>
        <w:spacing w:after="0" w:line="240" w:lineRule="auto"/>
        <w:rPr>
          <w:rFonts w:ascii="Times" w:hAnsi="Times" w:eastAsia="Batang" w:cs="Times"/>
          <w:szCs w:val="24"/>
          <w:lang w:val="en-GB" w:eastAsia="x-none"/>
        </w:rPr>
      </w:pPr>
    </w:p>
    <w:p w:rsidRPr="002D11AD" w:rsidR="000F73B7" w:rsidP="008B7D76" w:rsidRDefault="00835C0A" w14:paraId="157EE9AF" w14:textId="03DBED58">
      <w:pPr>
        <w:jc w:val="both"/>
        <w:rPr>
          <w:rFonts w:ascii="Times New Roman" w:hAnsi="Times New Roman" w:cs="Times New Roman"/>
          <w:lang w:val="en-GB"/>
        </w:rPr>
      </w:pPr>
      <w:r w:rsidRPr="00626711">
        <w:rPr>
          <w:rFonts w:ascii="Times New Roman" w:hAnsi="Times New Roman" w:cs="Times New Roman"/>
          <w:lang w:val="en-GB"/>
        </w:rPr>
        <w:t>In the implicit configuration, the RSs to be included in the failure detection resource sets would be determined by the active TCI states for respective CORESETs.</w:t>
      </w:r>
      <w:r w:rsidR="005214D7">
        <w:rPr>
          <w:rFonts w:ascii="Times New Roman" w:hAnsi="Times New Roman" w:cs="Times New Roman"/>
          <w:lang w:val="en-GB"/>
        </w:rPr>
        <w:t xml:space="preserve"> </w:t>
      </w:r>
      <w:r w:rsidR="00AF0E71">
        <w:rPr>
          <w:rFonts w:ascii="Times New Roman" w:hAnsi="Times New Roman" w:cs="Times New Roman"/>
          <w:lang w:val="en-GB"/>
        </w:rPr>
        <w:t>C</w:t>
      </w:r>
      <w:r w:rsidR="009C377D">
        <w:rPr>
          <w:rFonts w:ascii="Times New Roman" w:hAnsi="Times New Roman" w:cs="Times New Roman"/>
          <w:lang w:val="en-GB"/>
        </w:rPr>
        <w:t xml:space="preserve">urrently </w:t>
      </w:r>
      <w:r w:rsidR="0003204E">
        <w:rPr>
          <w:rFonts w:ascii="Times New Roman" w:hAnsi="Times New Roman" w:cs="Times New Roman"/>
          <w:lang w:val="en-GB"/>
        </w:rPr>
        <w:t>(R</w:t>
      </w:r>
      <w:r w:rsidR="007D71B4">
        <w:rPr>
          <w:rFonts w:ascii="Times New Roman" w:hAnsi="Times New Roman" w:cs="Times New Roman"/>
          <w:lang w:val="en-GB"/>
        </w:rPr>
        <w:t>el-</w:t>
      </w:r>
      <w:r w:rsidR="0003204E">
        <w:rPr>
          <w:rFonts w:ascii="Times New Roman" w:hAnsi="Times New Roman" w:cs="Times New Roman"/>
          <w:lang w:val="en-GB"/>
        </w:rPr>
        <w:t xml:space="preserve">15/16) </w:t>
      </w:r>
      <w:r w:rsidR="009C377D">
        <w:rPr>
          <w:rFonts w:ascii="Times New Roman" w:hAnsi="Times New Roman" w:cs="Times New Roman"/>
          <w:lang w:val="en-GB"/>
        </w:rPr>
        <w:t xml:space="preserve">the maximum value </w:t>
      </w:r>
      <w:r w:rsidR="0003204E">
        <w:rPr>
          <w:rFonts w:ascii="Times New Roman" w:hAnsi="Times New Roman" w:cs="Times New Roman"/>
          <w:lang w:val="en-GB"/>
        </w:rPr>
        <w:t xml:space="preserve">of BFD-RS in the set of q0 is </w:t>
      </w:r>
      <w:r w:rsidR="00626711">
        <w:rPr>
          <w:rFonts w:ascii="Times New Roman" w:hAnsi="Times New Roman" w:cs="Times New Roman"/>
          <w:lang w:val="en-GB"/>
        </w:rPr>
        <w:t>two</w:t>
      </w:r>
      <w:r w:rsidR="0003204E">
        <w:rPr>
          <w:rFonts w:ascii="Times New Roman" w:hAnsi="Times New Roman" w:cs="Times New Roman"/>
          <w:lang w:val="en-GB"/>
        </w:rPr>
        <w:t xml:space="preserve"> and </w:t>
      </w:r>
      <w:r w:rsidR="001C2797">
        <w:rPr>
          <w:rFonts w:ascii="Times New Roman" w:hAnsi="Times New Roman" w:cs="Times New Roman"/>
          <w:lang w:val="en-GB"/>
        </w:rPr>
        <w:t xml:space="preserve">a </w:t>
      </w:r>
      <w:r w:rsidR="0003204E">
        <w:rPr>
          <w:rFonts w:ascii="Times New Roman" w:hAnsi="Times New Roman" w:cs="Times New Roman"/>
          <w:lang w:val="en-GB"/>
        </w:rPr>
        <w:t>UE may be configured up to 3 CORESETs with active TCI states. This</w:t>
      </w:r>
      <w:r w:rsidR="00626711">
        <w:rPr>
          <w:rFonts w:ascii="Times New Roman" w:hAnsi="Times New Roman" w:cs="Times New Roman"/>
          <w:lang w:val="en-GB"/>
        </w:rPr>
        <w:t xml:space="preserve"> leaves the selection of BFD-RS for UE implementation</w:t>
      </w:r>
      <w:r w:rsidR="005C633E">
        <w:rPr>
          <w:rFonts w:ascii="Times New Roman" w:hAnsi="Times New Roman" w:cs="Times New Roman"/>
          <w:lang w:val="en-GB"/>
        </w:rPr>
        <w:t xml:space="preserve"> and network is not aware </w:t>
      </w:r>
      <w:r w:rsidR="00CB096E">
        <w:rPr>
          <w:rFonts w:ascii="Times New Roman" w:hAnsi="Times New Roman" w:cs="Times New Roman"/>
          <w:lang w:val="en-GB"/>
        </w:rPr>
        <w:t>what RS UE monitors for failure detection. For radio link monitoring a</w:t>
      </w:r>
      <w:r w:rsidR="002D11AD">
        <w:rPr>
          <w:rFonts w:ascii="Times New Roman" w:hAnsi="Times New Roman" w:cs="Times New Roman"/>
          <w:lang w:val="en-GB"/>
        </w:rPr>
        <w:t xml:space="preserve"> rule was specified and same tule could be used for BFD-RS selection. As a result of the selection there is no ambiguity on which RS were selected to specific set of q0.</w:t>
      </w:r>
      <w:r w:rsidR="0003204E">
        <w:rPr>
          <w:rFonts w:ascii="Times New Roman" w:hAnsi="Times New Roman" w:cs="Times New Roman"/>
          <w:lang w:val="en-GB"/>
        </w:rPr>
        <w:t xml:space="preserve"> </w:t>
      </w:r>
      <w:r w:rsidRPr="002D11AD">
        <w:rPr>
          <w:rFonts w:ascii="Times New Roman" w:hAnsi="Times New Roman" w:cs="Times New Roman"/>
          <w:lang w:val="en-GB"/>
        </w:rPr>
        <w:t xml:space="preserve"> </w:t>
      </w:r>
    </w:p>
    <w:p w:rsidRPr="0022139F" w:rsidR="00F67F85" w:rsidP="008B7D76" w:rsidRDefault="00835C0A" w14:paraId="26A27E20" w14:textId="4FF853E8">
      <w:pPr>
        <w:pStyle w:val="Caption"/>
        <w:jc w:val="both"/>
        <w:rPr>
          <w:rFonts w:ascii="Times New Roman" w:hAnsi="Times New Roman" w:cs="Times New Roman"/>
          <w:b w:val="0"/>
          <w:bCs/>
          <w:i/>
          <w:iCs/>
          <w:lang w:val="en-GB"/>
        </w:rPr>
      </w:pPr>
      <w:r w:rsidRPr="00F67F85">
        <w:rPr>
          <w:rFonts w:ascii="Times New Roman" w:hAnsi="Times New Roman" w:cs="Times New Roman"/>
          <w:i/>
          <w:iCs/>
        </w:rPr>
        <w:t xml:space="preserve">Proposal </w:t>
      </w:r>
      <w:r w:rsidRPr="00F67F85">
        <w:rPr>
          <w:rFonts w:ascii="Times New Roman" w:hAnsi="Times New Roman" w:cs="Times New Roman"/>
          <w:i/>
          <w:iCs/>
          <w:lang w:val="en-US"/>
        </w:rPr>
        <w:t>3-</w:t>
      </w:r>
      <w:r w:rsidR="003A1034">
        <w:rPr>
          <w:rFonts w:ascii="Times New Roman" w:hAnsi="Times New Roman" w:cs="Times New Roman"/>
          <w:i/>
          <w:iCs/>
          <w:lang w:val="en-US"/>
        </w:rPr>
        <w:t>4</w:t>
      </w:r>
      <w:r w:rsidRPr="00F67F85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22139F" w:rsidR="005214D7">
        <w:rPr>
          <w:rFonts w:ascii="Times New Roman" w:hAnsi="Times New Roman" w:cs="Times New Roman"/>
          <w:b w:val="0"/>
          <w:bCs/>
          <w:i/>
          <w:iCs/>
          <w:lang w:val="en-GB"/>
        </w:rPr>
        <w:t>For selecting</w:t>
      </w:r>
      <w:r w:rsidRPr="0022139F" w:rsidR="00375AE0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 the </w:t>
      </w:r>
      <w:r w:rsidRPr="0022139F" w:rsidR="00993546">
        <w:rPr>
          <w:rFonts w:ascii="Times New Roman" w:hAnsi="Times New Roman" w:cs="Times New Roman"/>
          <w:b w:val="0"/>
          <w:bCs/>
          <w:i/>
          <w:iCs/>
          <w:lang w:val="en-GB"/>
        </w:rPr>
        <w:t>X TCI states</w:t>
      </w:r>
      <w:r w:rsidRPr="0022139F" w:rsidR="0015763C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 when the number of CORESETs with active TCI states </w:t>
      </w:r>
      <w:r w:rsidRPr="0022139F" w:rsidR="00F67F85">
        <w:rPr>
          <w:rFonts w:ascii="Times New Roman" w:hAnsi="Times New Roman" w:cs="Times New Roman"/>
          <w:b w:val="0"/>
          <w:bCs/>
          <w:i/>
          <w:iCs/>
          <w:lang w:val="en-GB"/>
        </w:rPr>
        <w:t>for a CORESETPoolIndex</w:t>
      </w:r>
      <w:r w:rsidRPr="0022139F" w:rsidR="00220A1E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 value k</w:t>
      </w:r>
      <w:r w:rsidRPr="0022139F" w:rsidR="00F67F85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 </w:t>
      </w:r>
      <w:r w:rsidRPr="0022139F" w:rsidR="0015763C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exceeds the </w:t>
      </w:r>
      <w:r w:rsidRPr="0022139F" w:rsidR="009172AD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X, </w:t>
      </w:r>
      <w:r w:rsidRPr="0022139F" w:rsidR="002D11AD">
        <w:rPr>
          <w:rFonts w:ascii="Times New Roman" w:hAnsi="Times New Roman" w:cs="Times New Roman"/>
          <w:b w:val="0"/>
          <w:bCs/>
          <w:i/>
          <w:iCs/>
          <w:lang w:val="en-GB"/>
        </w:rPr>
        <w:t>re-</w:t>
      </w:r>
      <w:r w:rsidRPr="0022139F" w:rsidR="009172AD">
        <w:rPr>
          <w:rFonts w:ascii="Times New Roman" w:hAnsi="Times New Roman" w:cs="Times New Roman"/>
          <w:b w:val="0"/>
          <w:bCs/>
          <w:i/>
          <w:iCs/>
          <w:lang w:val="en-GB"/>
        </w:rPr>
        <w:t xml:space="preserve">use the RLM-RS </w:t>
      </w:r>
      <w:r w:rsidRPr="0022139F" w:rsidR="00F67F85">
        <w:rPr>
          <w:rFonts w:ascii="Times New Roman" w:hAnsi="Times New Roman" w:cs="Times New Roman"/>
          <w:b w:val="0"/>
          <w:bCs/>
          <w:i/>
          <w:iCs/>
          <w:lang w:val="en-GB"/>
        </w:rPr>
        <w:t>selection rule.</w:t>
      </w:r>
    </w:p>
    <w:p w:rsidR="00E03AC0" w:rsidP="008B7D76" w:rsidRDefault="001835DD" w14:paraId="065EB5ED" w14:textId="02AE4B7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RAN1#105-e</w:t>
      </w:r>
      <w:r w:rsidR="00EB753C">
        <w:rPr>
          <w:rFonts w:ascii="Times New Roman" w:hAnsi="Times New Roman" w:cs="Times New Roman"/>
          <w:lang w:val="en-GB"/>
        </w:rPr>
        <w:t>[5]</w:t>
      </w:r>
      <w:r>
        <w:rPr>
          <w:rFonts w:ascii="Times New Roman" w:hAnsi="Times New Roman" w:cs="Times New Roman"/>
          <w:lang w:val="en-GB"/>
        </w:rPr>
        <w:t>, we ha</w:t>
      </w:r>
      <w:r w:rsidR="00106A5A">
        <w:rPr>
          <w:rFonts w:ascii="Times New Roman" w:hAnsi="Times New Roman" w:cs="Times New Roman"/>
          <w:lang w:val="en-GB"/>
        </w:rPr>
        <w:t xml:space="preserve">ve </w:t>
      </w:r>
      <w:r w:rsidR="00A679ED">
        <w:rPr>
          <w:rFonts w:ascii="Times New Roman" w:hAnsi="Times New Roman" w:cs="Times New Roman"/>
          <w:lang w:val="en-GB"/>
        </w:rPr>
        <w:t xml:space="preserve">made following agreement for </w:t>
      </w:r>
      <w:r w:rsidR="00BD404F">
        <w:rPr>
          <w:rFonts w:ascii="Times New Roman" w:hAnsi="Times New Roman" w:cs="Times New Roman"/>
          <w:lang w:val="en-GB"/>
        </w:rPr>
        <w:t xml:space="preserve">SFN PDCCH, which means, </w:t>
      </w:r>
      <w:r w:rsidR="00FD7902">
        <w:rPr>
          <w:rFonts w:ascii="Times New Roman" w:hAnsi="Times New Roman" w:cs="Times New Roman"/>
          <w:lang w:val="en-GB"/>
        </w:rPr>
        <w:t>SFN PDCCH is not supported for M-DCI base multi-TRP</w:t>
      </w:r>
      <w:r w:rsidR="00DE433D">
        <w:rPr>
          <w:rFonts w:ascii="Times New Roman" w:hAnsi="Times New Roman" w:cs="Times New Roman"/>
          <w:lang w:val="en-GB"/>
        </w:rPr>
        <w:t xml:space="preserve">. </w:t>
      </w:r>
      <w:r w:rsidR="00E03AC0">
        <w:rPr>
          <w:rFonts w:ascii="Times New Roman" w:hAnsi="Times New Roman" w:cs="Times New Roman"/>
          <w:lang w:val="en-GB"/>
        </w:rPr>
        <w:t>Because implicit mapping of BFD-RS set for per-TRP BFR is only applicable to M-DCI based M-TRP, any CORESET cannot be indicated with two TCI states.</w:t>
      </w:r>
      <w:r w:rsidR="00CE1FC8">
        <w:rPr>
          <w:rFonts w:ascii="Times New Roman" w:hAnsi="Times New Roman" w:cs="Times New Roman"/>
          <w:lang w:val="en-GB"/>
        </w:rPr>
        <w:t xml:space="preserve"> </w:t>
      </w:r>
    </w:p>
    <w:p w:rsidRPr="0022139F" w:rsidR="00E03AC0" w:rsidP="008B7D76" w:rsidRDefault="00E03AC0" w14:paraId="69815F03" w14:textId="3808844D">
      <w:pPr>
        <w:pStyle w:val="Caption"/>
        <w:jc w:val="both"/>
        <w:rPr>
          <w:rFonts w:ascii="Times New Roman" w:hAnsi="Times New Roman" w:cs="Times New Roman"/>
          <w:b w:val="0"/>
          <w:i/>
          <w:lang w:val="en-GB"/>
        </w:rPr>
      </w:pPr>
      <w:r>
        <w:rPr>
          <w:rFonts w:ascii="Times New Roman" w:hAnsi="Times New Roman" w:cs="Times New Roman"/>
          <w:i/>
          <w:iCs/>
        </w:rPr>
        <w:t>Observation</w:t>
      </w:r>
      <w:r w:rsidRPr="00F67F85">
        <w:rPr>
          <w:rFonts w:ascii="Times New Roman" w:hAnsi="Times New Roman" w:cs="Times New Roman"/>
          <w:i/>
          <w:iCs/>
        </w:rPr>
        <w:t xml:space="preserve"> </w:t>
      </w:r>
      <w:r w:rsidRPr="00F67F85">
        <w:rPr>
          <w:rFonts w:ascii="Times New Roman" w:hAnsi="Times New Roman" w:cs="Times New Roman"/>
          <w:i/>
          <w:iCs/>
          <w:lang w:val="en-US"/>
        </w:rPr>
        <w:t>3-</w:t>
      </w:r>
      <w:r w:rsidR="002E0C39">
        <w:rPr>
          <w:rFonts w:ascii="Times New Roman" w:hAnsi="Times New Roman" w:cs="Times New Roman"/>
          <w:i/>
          <w:iCs/>
          <w:lang w:val="en-US"/>
        </w:rPr>
        <w:t>2</w:t>
      </w:r>
      <w:r w:rsidRPr="00F67F85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22139F">
        <w:rPr>
          <w:rFonts w:ascii="Times New Roman" w:hAnsi="Times New Roman" w:cs="Times New Roman"/>
          <w:b w:val="0"/>
          <w:i/>
          <w:lang w:val="en-GB"/>
        </w:rPr>
        <w:t xml:space="preserve">For </w:t>
      </w:r>
      <w:r w:rsidR="003C792E">
        <w:rPr>
          <w:rFonts w:ascii="Times New Roman" w:hAnsi="Times New Roman" w:cs="Times New Roman"/>
          <w:b w:val="0"/>
          <w:i/>
          <w:lang w:val="en-GB"/>
        </w:rPr>
        <w:t xml:space="preserve">implicit </w:t>
      </w:r>
      <w:r w:rsidR="00673789">
        <w:rPr>
          <w:rFonts w:ascii="Times New Roman" w:hAnsi="Times New Roman" w:cs="Times New Roman"/>
          <w:b w:val="0"/>
          <w:i/>
          <w:lang w:val="en-GB"/>
        </w:rPr>
        <w:t>BF</w:t>
      </w:r>
      <w:r w:rsidR="003C792E">
        <w:rPr>
          <w:rFonts w:ascii="Times New Roman" w:hAnsi="Times New Roman" w:cs="Times New Roman"/>
          <w:b w:val="0"/>
          <w:i/>
          <w:lang w:val="en-GB"/>
        </w:rPr>
        <w:t xml:space="preserve">D-RS configuration in Rel-17, </w:t>
      </w:r>
      <w:r w:rsidR="00025135">
        <w:rPr>
          <w:rFonts w:ascii="Times New Roman" w:hAnsi="Times New Roman" w:cs="Times New Roman"/>
          <w:b w:val="0"/>
          <w:i/>
          <w:lang w:val="en-GB"/>
        </w:rPr>
        <w:t xml:space="preserve">PDCCH cannot be indicated with two TCI states.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383D30" w:rsidR="007C5637" w:rsidTr="007C5637" w14:paraId="2ED5A854" w14:textId="77777777">
        <w:tc>
          <w:tcPr>
            <w:tcW w:w="9629" w:type="dxa"/>
          </w:tcPr>
          <w:p w:rsidRPr="00383D30" w:rsidR="007C5637" w:rsidP="00383D30" w:rsidRDefault="007C5637" w14:paraId="6E9D2D95" w14:textId="69A444A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83D30"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  <w:lang w:val="en-GB"/>
              </w:rPr>
              <w:t>Agreement</w:t>
            </w:r>
          </w:p>
          <w:p w:rsidRPr="00383D30" w:rsidR="007C5637" w:rsidP="00383D30" w:rsidRDefault="007C5637" w14:paraId="18527816" w14:textId="69A444A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383D3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Enhanced MAC CE </w:t>
            </w:r>
            <w:proofErr w:type="spellStart"/>
            <w:r w:rsidRPr="00383D3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signaling</w:t>
            </w:r>
            <w:proofErr w:type="spellEnd"/>
            <w:r w:rsidRPr="00383D3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is not applicable to any of the configured CORESETs in a BWP if the CORESETs are configured with different </w:t>
            </w:r>
            <w:proofErr w:type="spellStart"/>
            <w:r w:rsidRPr="00383D3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CORESETPoolindex</w:t>
            </w:r>
            <w:proofErr w:type="spellEnd"/>
            <w:r w:rsidRPr="00383D3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values in the BWP.</w:t>
            </w:r>
          </w:p>
        </w:tc>
      </w:tr>
    </w:tbl>
    <w:p w:rsidR="00B233AE" w:rsidP="006B7DB7" w:rsidRDefault="00B233AE" w14:paraId="1B10E17D" w14:textId="47297E9E">
      <w:pPr>
        <w:rPr>
          <w:rFonts w:ascii="Times New Roman" w:hAnsi="Times New Roman" w:cs="Times New Roman"/>
          <w:lang w:val="en-GB"/>
        </w:rPr>
      </w:pPr>
    </w:p>
    <w:p w:rsidR="00B71387" w:rsidP="008B7D76" w:rsidRDefault="00CD3C66" w14:paraId="4B08A2E2" w14:textId="7777777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was a discussion of updating explicit BFD-RS set via MAC-CE. </w:t>
      </w:r>
      <w:r w:rsidR="00897CC3">
        <w:rPr>
          <w:rFonts w:ascii="Times New Roman" w:hAnsi="Times New Roman" w:cs="Times New Roman"/>
          <w:lang w:val="en-GB"/>
        </w:rPr>
        <w:t xml:space="preserve">However, the explicit BFD-RS set is intended for </w:t>
      </w:r>
      <w:r w:rsidR="009632BF">
        <w:rPr>
          <w:rFonts w:ascii="Times New Roman" w:hAnsi="Times New Roman" w:cs="Times New Roman"/>
          <w:lang w:val="en-GB"/>
        </w:rPr>
        <w:t>the deployment with</w:t>
      </w:r>
      <w:r w:rsidR="007B09C0">
        <w:rPr>
          <w:rFonts w:ascii="Times New Roman" w:hAnsi="Times New Roman" w:cs="Times New Roman"/>
          <w:lang w:val="en-GB"/>
        </w:rPr>
        <w:t xml:space="preserve"> small number of beams are supported. </w:t>
      </w:r>
      <w:r w:rsidR="00B71387">
        <w:rPr>
          <w:rFonts w:ascii="Times New Roman" w:hAnsi="Times New Roman" w:cs="Times New Roman"/>
          <w:lang w:val="en-GB"/>
        </w:rPr>
        <w:t>Implicit BFD-RS set is designed for active beam switching. Thus, we don’t see need for introducing new beam update procedure for explicit BFD-RS set.</w:t>
      </w:r>
    </w:p>
    <w:p w:rsidR="002F0569" w:rsidP="008B7D76" w:rsidRDefault="00B71387" w14:paraId="585BB939" w14:textId="5582C334">
      <w:pPr>
        <w:pStyle w:val="Caption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i/>
          <w:iCs/>
        </w:rPr>
        <w:t>Observation</w:t>
      </w:r>
      <w:r w:rsidRPr="00F67F85">
        <w:rPr>
          <w:rFonts w:ascii="Times New Roman" w:hAnsi="Times New Roman" w:cs="Times New Roman"/>
          <w:i/>
          <w:iCs/>
        </w:rPr>
        <w:t xml:space="preserve"> </w:t>
      </w:r>
      <w:r w:rsidRPr="00F67F85">
        <w:rPr>
          <w:rFonts w:ascii="Times New Roman" w:hAnsi="Times New Roman" w:cs="Times New Roman"/>
          <w:i/>
          <w:iCs/>
          <w:lang w:val="en-US"/>
        </w:rPr>
        <w:t>3-</w:t>
      </w:r>
      <w:r>
        <w:rPr>
          <w:rFonts w:ascii="Times New Roman" w:hAnsi="Times New Roman" w:cs="Times New Roman"/>
          <w:i/>
          <w:iCs/>
          <w:lang w:val="en-US"/>
        </w:rPr>
        <w:t>3</w:t>
      </w:r>
      <w:r w:rsidRPr="00F67F85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22139F">
        <w:rPr>
          <w:rFonts w:ascii="Times New Roman" w:hAnsi="Times New Roman" w:cs="Times New Roman"/>
          <w:b w:val="0"/>
          <w:i/>
          <w:lang w:val="en-GB"/>
        </w:rPr>
        <w:t xml:space="preserve">For </w:t>
      </w:r>
      <w:r>
        <w:rPr>
          <w:rFonts w:ascii="Times New Roman" w:hAnsi="Times New Roman" w:cs="Times New Roman"/>
          <w:b w:val="0"/>
          <w:i/>
          <w:lang w:val="en-GB"/>
        </w:rPr>
        <w:t>expli</w:t>
      </w:r>
      <w:r w:rsidR="006D7C54">
        <w:rPr>
          <w:rFonts w:ascii="Times New Roman" w:hAnsi="Times New Roman" w:cs="Times New Roman"/>
          <w:b w:val="0"/>
          <w:i/>
          <w:lang w:val="en-GB"/>
        </w:rPr>
        <w:t xml:space="preserve">cit </w:t>
      </w:r>
      <w:r>
        <w:rPr>
          <w:rFonts w:ascii="Times New Roman" w:hAnsi="Times New Roman" w:cs="Times New Roman"/>
          <w:b w:val="0"/>
          <w:i/>
          <w:lang w:val="en-GB"/>
        </w:rPr>
        <w:t xml:space="preserve">BFD-RS configuration in Rel-17, </w:t>
      </w:r>
      <w:r w:rsidR="006D7C54">
        <w:rPr>
          <w:rFonts w:ascii="Times New Roman" w:hAnsi="Times New Roman" w:cs="Times New Roman"/>
          <w:b w:val="0"/>
          <w:i/>
          <w:lang w:val="en-GB"/>
        </w:rPr>
        <w:t xml:space="preserve">update of explicit BFD-RS set via MAC-CE is not required. </w:t>
      </w:r>
    </w:p>
    <w:p w:rsidR="00835C0A" w:rsidP="006B7DB7" w:rsidRDefault="00835C0A" w14:paraId="59D2C2B6" w14:textId="365C8018">
      <w:pPr>
        <w:pStyle w:val="Heading2"/>
        <w:ind w:left="0" w:firstLine="0"/>
      </w:pPr>
      <w:r>
        <w:t>3.</w:t>
      </w:r>
      <w:r w:rsidR="00D8260B">
        <w:t>3</w:t>
      </w:r>
      <w:r>
        <w:t xml:space="preserve"> PUCCH-SR </w:t>
      </w:r>
    </w:p>
    <w:p w:rsidRPr="002273FA" w:rsidR="00414454" w:rsidP="006B7DB7" w:rsidRDefault="00414454" w14:paraId="0DFCB98D" w14:textId="4F4398A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Pr="002273FA">
        <w:rPr>
          <w:rFonts w:ascii="Times New Roman" w:hAnsi="Times New Roman" w:cs="Times New Roman"/>
          <w:lang w:val="en-GB"/>
        </w:rPr>
        <w:t>RAN1#10</w:t>
      </w:r>
      <w:r w:rsidR="002137A8">
        <w:rPr>
          <w:rFonts w:ascii="Times New Roman" w:hAnsi="Times New Roman" w:cs="Times New Roman"/>
          <w:lang w:val="en-GB"/>
        </w:rPr>
        <w:t>6bis</w:t>
      </w:r>
      <w:r w:rsidRPr="002273FA">
        <w:rPr>
          <w:rFonts w:ascii="Times New Roman" w:hAnsi="Times New Roman" w:cs="Times New Roman"/>
          <w:lang w:val="en-GB"/>
        </w:rPr>
        <w:t>-e</w:t>
      </w:r>
      <w:r w:rsidR="00EB753C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t xml:space="preserve">, RAN1 has made following agreement on PUCCH-SR.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383D30" w:rsidR="009610B0" w:rsidTr="000773AA" w14:paraId="6C11A24F" w14:textId="77777777">
        <w:trPr>
          <w:trHeight w:val="58"/>
        </w:trPr>
        <w:tc>
          <w:tcPr>
            <w:tcW w:w="9629" w:type="dxa"/>
          </w:tcPr>
          <w:p w:rsidRPr="00383D30" w:rsidR="000773AA" w:rsidP="00DB2B95" w:rsidRDefault="000773AA" w14:paraId="6DF52E95" w14:textId="77777777">
            <w:pPr>
              <w:spacing w:after="0" w:line="240" w:lineRule="auto"/>
              <w:rPr>
                <w:rFonts w:ascii="Times" w:hAnsi="Times" w:eastAsia="Batang" w:cs="Times"/>
                <w:b/>
                <w:sz w:val="18"/>
                <w:szCs w:val="20"/>
                <w:highlight w:val="green"/>
                <w:lang w:val="en-GB" w:eastAsia="x-none"/>
              </w:rPr>
            </w:pPr>
            <w:bookmarkStart w:name="_Hlk78399123" w:id="6"/>
            <w:r w:rsidRPr="00383D30">
              <w:rPr>
                <w:rFonts w:ascii="Times" w:hAnsi="Times" w:eastAsia="Batang" w:cs="Times"/>
                <w:b/>
                <w:sz w:val="18"/>
                <w:szCs w:val="20"/>
                <w:highlight w:val="green"/>
                <w:lang w:val="en-GB" w:eastAsia="x-none"/>
              </w:rPr>
              <w:t>Agreement</w:t>
            </w:r>
          </w:p>
          <w:p w:rsidRPr="00383D30" w:rsidR="000773AA" w:rsidP="00383D30" w:rsidRDefault="000773AA" w14:paraId="72090861" w14:textId="77777777">
            <w:pPr>
              <w:spacing w:after="0" w:line="240" w:lineRule="auto"/>
              <w:rPr>
                <w:rFonts w:ascii="Times" w:hAnsi="Times" w:eastAsia="Batang" w:cs="Times"/>
                <w:color w:val="212121"/>
                <w:sz w:val="18"/>
                <w:szCs w:val="20"/>
                <w:lang w:val="en-GB"/>
              </w:rPr>
            </w:pPr>
            <w:r w:rsidRPr="00383D30">
              <w:rPr>
                <w:rFonts w:ascii="Times" w:hAnsi="Times" w:eastAsia="Batang" w:cs="Times"/>
                <w:color w:val="212121"/>
                <w:sz w:val="18"/>
                <w:szCs w:val="20"/>
                <w:lang w:val="en-GB"/>
              </w:rPr>
              <w:t xml:space="preserve">Support to configure an association between a BFD-RS set on </w:t>
            </w:r>
            <w:proofErr w:type="spellStart"/>
            <w:r w:rsidRPr="00383D30">
              <w:rPr>
                <w:rFonts w:ascii="Times" w:hAnsi="Times" w:eastAsia="Batang" w:cs="Times"/>
                <w:color w:val="212121"/>
                <w:sz w:val="18"/>
                <w:szCs w:val="20"/>
                <w:lang w:val="en-GB"/>
              </w:rPr>
              <w:t>SpCell</w:t>
            </w:r>
            <w:proofErr w:type="spellEnd"/>
            <w:r w:rsidRPr="00383D30">
              <w:rPr>
                <w:rFonts w:ascii="Times" w:hAnsi="Times" w:eastAsia="Batang" w:cs="Times"/>
                <w:color w:val="212121"/>
                <w:sz w:val="18"/>
                <w:szCs w:val="20"/>
                <w:lang w:val="en-GB"/>
              </w:rPr>
              <w:t xml:space="preserve"> and a PUCCH-SR resource / SR configuration for per TRP BFR.</w:t>
            </w:r>
          </w:p>
          <w:p w:rsidRPr="00DB2B95" w:rsidR="000773AA" w:rsidP="00383D30" w:rsidRDefault="000773AA" w14:paraId="5F9373FD" w14:textId="777777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" w:hAnsi="Times" w:eastAsia="Malgun Gothic" w:cs="Times"/>
                <w:sz w:val="18"/>
                <w:szCs w:val="20"/>
                <w:lang w:val="en-GB"/>
              </w:rPr>
            </w:pPr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  <w:lang w:val="en-GB"/>
              </w:rPr>
              <w:t xml:space="preserve">FFS: Configure an association between a BFD-RS set on </w:t>
            </w:r>
            <w:proofErr w:type="spellStart"/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  <w:lang w:val="en-GB"/>
              </w:rPr>
              <w:t>SCell</w:t>
            </w:r>
            <w:proofErr w:type="spellEnd"/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  <w:lang w:val="en-GB"/>
              </w:rPr>
              <w:t xml:space="preserve"> and a PUCCH-SR resource / SR configuration for per TRP BFR</w:t>
            </w:r>
          </w:p>
          <w:p w:rsidRPr="00383D30" w:rsidR="00AD58FB" w:rsidP="00383D30" w:rsidRDefault="000773AA" w14:paraId="6DF506C5" w14:textId="225F6A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GB"/>
              </w:rPr>
            </w:pPr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  <w:lang w:val="en-GB"/>
              </w:rPr>
              <w:t xml:space="preserve">A UE capability </w:t>
            </w:r>
            <w:proofErr w:type="spellStart"/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  <w:lang w:val="en-GB"/>
              </w:rPr>
              <w:t>signaling</w:t>
            </w:r>
            <w:proofErr w:type="spellEnd"/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  <w:lang w:val="en-GB"/>
              </w:rPr>
              <w:t xml:space="preserve"> is introduced for indicating the support of this association. </w:t>
            </w:r>
            <w:r w:rsidRPr="00383D30">
              <w:rPr>
                <w:rFonts w:ascii="Times" w:hAnsi="Times" w:eastAsia="Malgun Gothic" w:cs="Times"/>
                <w:color w:val="212121"/>
                <w:sz w:val="18"/>
                <w:szCs w:val="20"/>
              </w:rPr>
              <w:t>Above applies only for multi-DCI case.</w:t>
            </w:r>
          </w:p>
        </w:tc>
      </w:tr>
      <w:bookmarkEnd w:id="6"/>
    </w:tbl>
    <w:p w:rsidR="00414454" w:rsidP="006B7DB7" w:rsidRDefault="00414454" w14:paraId="116E9CCC" w14:textId="0C6A07B7">
      <w:pPr>
        <w:rPr>
          <w:rFonts w:ascii="Times New Roman" w:hAnsi="Times New Roman" w:cs="Times New Roman"/>
          <w:lang w:val="en-GB"/>
        </w:rPr>
      </w:pPr>
    </w:p>
    <w:p w:rsidRPr="006F6B0B" w:rsidR="00921692" w:rsidP="006B7DB7" w:rsidRDefault="00921692" w14:paraId="5E0551DC" w14:textId="0B00DA09">
      <w:pPr>
        <w:spacing w:after="200" w:line="264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is still one open point if this is supported for </w:t>
      </w:r>
      <w:proofErr w:type="spellStart"/>
      <w:r>
        <w:rPr>
          <w:rFonts w:ascii="Times New Roman" w:hAnsi="Times New Roman" w:cs="Times New Roman"/>
          <w:lang w:val="en-GB"/>
        </w:rPr>
        <w:t>SCell</w:t>
      </w:r>
      <w:proofErr w:type="spellEnd"/>
      <w:r>
        <w:rPr>
          <w:rFonts w:ascii="Times New Roman" w:hAnsi="Times New Roman" w:cs="Times New Roman"/>
          <w:lang w:val="en-GB"/>
        </w:rPr>
        <w:t xml:space="preserve">, and we don’t see any reason to </w:t>
      </w:r>
      <w:r w:rsidR="001F3793">
        <w:rPr>
          <w:rFonts w:ascii="Times New Roman" w:hAnsi="Times New Roman" w:cs="Times New Roman"/>
          <w:lang w:val="en-GB"/>
        </w:rPr>
        <w:t xml:space="preserve">preclude the case. </w:t>
      </w:r>
    </w:p>
    <w:p w:rsidRPr="000773AA" w:rsidR="00E72288" w:rsidP="008B7D76" w:rsidRDefault="00234B6F" w14:paraId="26F23AD4" w14:textId="1C1FE4C2">
      <w:pPr>
        <w:spacing w:after="0" w:line="240" w:lineRule="auto"/>
        <w:jc w:val="both"/>
        <w:rPr>
          <w:rFonts w:ascii="Times" w:hAnsi="Times" w:eastAsia="Batang" w:cs="Times"/>
          <w:i/>
          <w:iCs/>
          <w:color w:val="212121"/>
          <w:szCs w:val="20"/>
          <w:lang w:val="en-GB"/>
        </w:rPr>
      </w:pPr>
      <w:r w:rsidRPr="00076817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t>Proposal</w:t>
      </w:r>
      <w:r w:rsidRPr="00076817">
        <w:rPr>
          <w:rFonts w:ascii="Times New Roman" w:hAnsi="Times New Roman" w:cs="Times New Roman"/>
          <w:i/>
          <w:szCs w:val="20"/>
          <w:lang w:val="en-GB"/>
        </w:rPr>
        <w:t xml:space="preserve"> </w:t>
      </w:r>
      <w:r w:rsidRPr="000F7D70">
        <w:rPr>
          <w:rFonts w:ascii="Times New Roman" w:hAnsi="Times New Roman" w:cs="Times New Roman"/>
          <w:b/>
          <w:i/>
          <w:szCs w:val="20"/>
          <w:lang w:val="en-GB"/>
        </w:rPr>
        <w:t>3-</w:t>
      </w:r>
      <w:r w:rsidR="003A1034">
        <w:rPr>
          <w:rFonts w:ascii="Times New Roman" w:hAnsi="Times New Roman" w:cs="Times New Roman"/>
          <w:b/>
          <w:i/>
          <w:szCs w:val="20"/>
          <w:lang w:val="en-GB"/>
        </w:rPr>
        <w:t>5</w:t>
      </w:r>
      <w:r w:rsidRPr="00076817">
        <w:rPr>
          <w:rFonts w:ascii="Times New Roman" w:hAnsi="Times New Roman" w:cs="Times New Roman"/>
          <w:i/>
          <w:szCs w:val="20"/>
          <w:lang w:val="en-GB"/>
        </w:rPr>
        <w:t xml:space="preserve">: </w:t>
      </w:r>
      <w:r w:rsidRPr="000773AA" w:rsidR="00E72288">
        <w:rPr>
          <w:rFonts w:ascii="Times" w:hAnsi="Times" w:eastAsia="Batang" w:cs="Times"/>
          <w:i/>
          <w:iCs/>
          <w:color w:val="212121"/>
          <w:szCs w:val="20"/>
          <w:lang w:val="en-GB"/>
        </w:rPr>
        <w:t xml:space="preserve">Support to configure an association between a BFD-RS set on </w:t>
      </w:r>
      <w:proofErr w:type="spellStart"/>
      <w:r w:rsidRPr="000773AA" w:rsidR="00E72288">
        <w:rPr>
          <w:rFonts w:ascii="Times" w:hAnsi="Times" w:eastAsia="Batang" w:cs="Times"/>
          <w:i/>
          <w:iCs/>
          <w:color w:val="212121"/>
          <w:szCs w:val="20"/>
          <w:lang w:val="en-GB"/>
        </w:rPr>
        <w:t>SCell</w:t>
      </w:r>
      <w:proofErr w:type="spellEnd"/>
      <w:r w:rsidRPr="000773AA" w:rsidR="00E72288">
        <w:rPr>
          <w:rFonts w:ascii="Times" w:hAnsi="Times" w:eastAsia="Batang" w:cs="Times"/>
          <w:i/>
          <w:iCs/>
          <w:color w:val="212121"/>
          <w:szCs w:val="20"/>
          <w:lang w:val="en-GB"/>
        </w:rPr>
        <w:t xml:space="preserve"> and a PUCCH-SR resource / SR configuration for per TRP BFR.</w:t>
      </w:r>
    </w:p>
    <w:p w:rsidRPr="00F62B4B" w:rsidR="00234B6F" w:rsidP="008B7D76" w:rsidRDefault="00234B6F" w14:paraId="28499801" w14:textId="338A6D8A">
      <w:pPr>
        <w:spacing w:after="0" w:line="240" w:lineRule="auto"/>
        <w:jc w:val="both"/>
        <w:rPr>
          <w:rFonts w:ascii="Times New Roman" w:hAnsi="Times New Roman" w:eastAsia="DengXian" w:cs="Times New Roman"/>
          <w:i/>
          <w:kern w:val="32"/>
          <w:szCs w:val="20"/>
          <w:lang w:val="en-GB"/>
        </w:rPr>
      </w:pPr>
    </w:p>
    <w:p w:rsidR="00234B6F" w:rsidP="008B7D76" w:rsidRDefault="00234B6F" w14:paraId="20007848" w14:textId="77777777">
      <w:pPr>
        <w:spacing w:after="0" w:line="240" w:lineRule="auto"/>
        <w:jc w:val="both"/>
        <w:rPr>
          <w:rFonts w:ascii="Times New Roman" w:hAnsi="Times New Roman" w:cs="Times New Roman"/>
          <w:szCs w:val="20"/>
          <w:lang w:val="en-GB"/>
        </w:rPr>
      </w:pPr>
    </w:p>
    <w:p w:rsidRPr="00406690" w:rsidR="00835C0A" w:rsidP="008B7D76" w:rsidRDefault="00835C0A" w14:paraId="173EF02C" w14:textId="718B833C">
      <w:pPr>
        <w:spacing w:after="200" w:line="264" w:lineRule="auto"/>
        <w:jc w:val="both"/>
        <w:rPr>
          <w:rFonts w:ascii="Times New Roman" w:hAnsi="Times New Roman" w:cs="Times New Roman"/>
          <w:szCs w:val="20"/>
          <w:lang w:val="en-GB"/>
        </w:rPr>
      </w:pPr>
      <w:r w:rsidRPr="00406690">
        <w:rPr>
          <w:rFonts w:ascii="Times New Roman" w:hAnsi="Times New Roman" w:cs="Times New Roman"/>
          <w:szCs w:val="20"/>
          <w:lang w:val="en-GB"/>
        </w:rPr>
        <w:t xml:space="preserve">In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BFR (</w:t>
      </w:r>
      <w:r w:rsidR="005939CA">
        <w:rPr>
          <w:rFonts w:ascii="Times New Roman" w:hAnsi="Times New Roman" w:cs="Times New Roman"/>
          <w:szCs w:val="20"/>
          <w:lang w:val="en-GB"/>
        </w:rPr>
        <w:t>R</w:t>
      </w:r>
      <w:r w:rsidRPr="00406690" w:rsidR="005939CA">
        <w:rPr>
          <w:rFonts w:ascii="Times New Roman" w:hAnsi="Times New Roman" w:cs="Times New Roman"/>
          <w:szCs w:val="20"/>
          <w:lang w:val="en-GB"/>
        </w:rPr>
        <w:t>el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-16), </w:t>
      </w:r>
      <w:r w:rsidR="005939CA">
        <w:rPr>
          <w:rFonts w:ascii="Times New Roman" w:hAnsi="Times New Roman" w:cs="Times New Roman"/>
          <w:szCs w:val="20"/>
          <w:lang w:val="en-GB"/>
        </w:rPr>
        <w:t>a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 UE can be configured with an SR resource to indicate failure of one or more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SCells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. By transmitting the SR to indicate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failure, </w:t>
      </w:r>
      <w:r w:rsidR="005939CA">
        <w:rPr>
          <w:rFonts w:ascii="Times New Roman" w:hAnsi="Times New Roman" w:cs="Times New Roman"/>
          <w:szCs w:val="20"/>
          <w:lang w:val="en-GB"/>
        </w:rPr>
        <w:t xml:space="preserve">the </w:t>
      </w:r>
      <w:r w:rsidRPr="00406690">
        <w:rPr>
          <w:rFonts w:ascii="Times New Roman" w:hAnsi="Times New Roman" w:cs="Times New Roman"/>
          <w:szCs w:val="20"/>
          <w:lang w:val="en-GB"/>
        </w:rPr>
        <w:t>UE indicates the network that it requires UL resources for transmitting the (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) BFR MAC CE. MAC CE provides the information on the failed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(s), </w:t>
      </w:r>
      <w:r w:rsidR="005939CA">
        <w:rPr>
          <w:rFonts w:ascii="Times New Roman" w:hAnsi="Times New Roman" w:cs="Times New Roman"/>
          <w:szCs w:val="20"/>
          <w:lang w:val="en-GB"/>
        </w:rPr>
        <w:t xml:space="preserve">an 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indication of candidate beam availability and </w:t>
      </w:r>
      <w:r w:rsidR="00B77956">
        <w:rPr>
          <w:rFonts w:ascii="Times New Roman" w:hAnsi="Times New Roman" w:cs="Times New Roman"/>
          <w:szCs w:val="20"/>
          <w:lang w:val="en-GB"/>
        </w:rPr>
        <w:t>a</w:t>
      </w:r>
      <w:r w:rsidRPr="00406690" w:rsidR="00B77956">
        <w:rPr>
          <w:rFonts w:ascii="Times New Roman" w:hAnsi="Times New Roman" w:cs="Times New Roman"/>
          <w:szCs w:val="20"/>
          <w:lang w:val="en-GB"/>
        </w:rPr>
        <w:t xml:space="preserve"> </w:t>
      </w:r>
      <w:r w:rsidRPr="00406690">
        <w:rPr>
          <w:rFonts w:ascii="Times New Roman" w:hAnsi="Times New Roman" w:cs="Times New Roman"/>
          <w:szCs w:val="20"/>
          <w:lang w:val="en-GB"/>
        </w:rPr>
        <w:t>candidate beam index if available (</w:t>
      </w:r>
      <w:proofErr w:type="gramStart"/>
      <w:r w:rsidRPr="00406690">
        <w:rPr>
          <w:rFonts w:ascii="Times New Roman" w:hAnsi="Times New Roman" w:cs="Times New Roman"/>
          <w:szCs w:val="20"/>
          <w:lang w:val="en-GB"/>
        </w:rPr>
        <w:t>i.e.</w:t>
      </w:r>
      <w:proofErr w:type="gramEnd"/>
      <w:r w:rsidRPr="00406690">
        <w:rPr>
          <w:rFonts w:ascii="Times New Roman" w:hAnsi="Times New Roman" w:cs="Times New Roman"/>
          <w:szCs w:val="20"/>
          <w:lang w:val="en-GB"/>
        </w:rPr>
        <w:t xml:space="preserve"> the RSRP of at least one candidate beam in the candidate-beam-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rs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-list is above threshold). It should be noted that although the network may configure or assign SR ID for indicating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BFR, the SR ID may be associated with one or more UL logical channels thus the SR may not specifically indicate only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failure. Network may choose to configure the SR in </w:t>
      </w:r>
      <w:r w:rsidR="00C73A26">
        <w:rPr>
          <w:rFonts w:ascii="Times New Roman" w:hAnsi="Times New Roman" w:cs="Times New Roman"/>
          <w:szCs w:val="20"/>
          <w:lang w:val="en-GB"/>
        </w:rPr>
        <w:t xml:space="preserve">a 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dedicated manner for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</w:t>
      </w:r>
      <w:proofErr w:type="gramStart"/>
      <w:r w:rsidRPr="00406690">
        <w:rPr>
          <w:rFonts w:ascii="Times New Roman" w:hAnsi="Times New Roman" w:cs="Times New Roman"/>
          <w:szCs w:val="20"/>
          <w:lang w:val="en-GB"/>
        </w:rPr>
        <w:t>BFR</w:t>
      </w:r>
      <w:proofErr w:type="gramEnd"/>
      <w:r w:rsidRPr="00406690">
        <w:rPr>
          <w:rFonts w:ascii="Times New Roman" w:hAnsi="Times New Roman" w:cs="Times New Roman"/>
          <w:szCs w:val="20"/>
          <w:lang w:val="en-GB"/>
        </w:rPr>
        <w:t xml:space="preserve"> but this would be left for NW implementation. </w:t>
      </w:r>
    </w:p>
    <w:p w:rsidRPr="001F692B" w:rsidR="00835C0A" w:rsidP="008B7D76" w:rsidRDefault="00835C0A" w14:paraId="4AE89361" w14:textId="27EB6643">
      <w:pPr>
        <w:spacing w:after="200" w:line="264" w:lineRule="auto"/>
        <w:jc w:val="both"/>
        <w:rPr>
          <w:rFonts w:ascii="Times New Roman" w:hAnsi="Times New Roman" w:cs="Times New Roman"/>
          <w:szCs w:val="20"/>
          <w:lang w:val="en-GB"/>
        </w:rPr>
      </w:pPr>
      <w:r w:rsidRPr="00406690">
        <w:rPr>
          <w:rFonts w:ascii="Times New Roman" w:hAnsi="Times New Roman" w:cs="Times New Roman"/>
          <w:szCs w:val="20"/>
          <w:lang w:val="en-GB"/>
        </w:rPr>
        <w:t xml:space="preserve">The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approach could also be valid configuration option for multi TRP BFR </w:t>
      </w:r>
      <w:proofErr w:type="gramStart"/>
      <w:r w:rsidRPr="00406690">
        <w:rPr>
          <w:rFonts w:ascii="Times New Roman" w:hAnsi="Times New Roman" w:cs="Times New Roman"/>
          <w:szCs w:val="20"/>
          <w:lang w:val="en-GB"/>
        </w:rPr>
        <w:t>i.e.</w:t>
      </w:r>
      <w:proofErr w:type="gramEnd"/>
      <w:r w:rsidRPr="00406690">
        <w:rPr>
          <w:rFonts w:ascii="Times New Roman" w:hAnsi="Times New Roman" w:cs="Times New Roman"/>
          <w:szCs w:val="20"/>
          <w:lang w:val="en-GB"/>
        </w:rPr>
        <w:t xml:space="preserve"> NW can map the PUCCH-SR for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mTRP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BFR to an SR ID that may have zero, one or more logical channels mapped to it i.e.</w:t>
      </w:r>
      <w:r w:rsidR="00DF4617">
        <w:rPr>
          <w:rFonts w:ascii="Times New Roman" w:hAnsi="Times New Roman" w:cs="Times New Roman"/>
          <w:szCs w:val="20"/>
          <w:lang w:val="en-GB"/>
        </w:rPr>
        <w:t>,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 the SR configuration is shared between the mapped logical channels and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mTRP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BFR. Network may as per implementation configure SR ID that is only used for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mTRP</w:t>
      </w:r>
      <w:proofErr w:type="spellEnd"/>
      <w:r w:rsidRPr="00406690">
        <w:rPr>
          <w:rFonts w:ascii="Times New Roman" w:hAnsi="Times New Roman" w:cs="Times New Roman"/>
          <w:szCs w:val="20"/>
          <w:lang w:val="en-GB"/>
        </w:rPr>
        <w:t xml:space="preserve"> BFR purposes or it could map </w:t>
      </w:r>
      <w:r w:rsidR="000B14F1">
        <w:rPr>
          <w:rFonts w:ascii="Times New Roman" w:hAnsi="Times New Roman" w:cs="Times New Roman"/>
          <w:szCs w:val="20"/>
          <w:lang w:val="en-GB"/>
        </w:rPr>
        <w:t xml:space="preserve">to 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the </w:t>
      </w:r>
      <w:proofErr w:type="spellStart"/>
      <w:r w:rsidRPr="00406690">
        <w:rPr>
          <w:rFonts w:ascii="Times New Roman" w:hAnsi="Times New Roman" w:cs="Times New Roman"/>
          <w:szCs w:val="20"/>
          <w:lang w:val="en-GB"/>
        </w:rPr>
        <w:t>SCell</w:t>
      </w:r>
      <w:proofErr w:type="spellEnd"/>
      <w:r w:rsidR="000B14F1">
        <w:rPr>
          <w:rFonts w:ascii="Times New Roman" w:hAnsi="Times New Roman" w:cs="Times New Roman"/>
          <w:szCs w:val="20"/>
          <w:lang w:val="en-GB"/>
        </w:rPr>
        <w:t>.</w:t>
      </w:r>
      <w:r w:rsidRPr="00406690">
        <w:rPr>
          <w:rFonts w:ascii="Times New Roman" w:hAnsi="Times New Roman" w:cs="Times New Roman"/>
          <w:szCs w:val="20"/>
          <w:lang w:val="en-GB"/>
        </w:rPr>
        <w:t xml:space="preserve"> </w:t>
      </w:r>
    </w:p>
    <w:p w:rsidRPr="00406690" w:rsidR="00835C0A" w:rsidP="008B7D76" w:rsidRDefault="00835C0A" w14:paraId="3A2FCC66" w14:textId="6D66845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lang w:val="en-GB"/>
        </w:rPr>
      </w:pPr>
      <w:r w:rsidRPr="00406690">
        <w:rPr>
          <w:rFonts w:ascii="Times New Roman" w:hAnsi="Times New Roman" w:cs="Times New Roman"/>
          <w:b/>
          <w:i/>
          <w:lang w:val="en-GB"/>
        </w:rPr>
        <w:t>Proposal 3-</w:t>
      </w:r>
      <w:r w:rsidR="003A1034">
        <w:rPr>
          <w:rFonts w:ascii="Times New Roman" w:hAnsi="Times New Roman" w:cs="Times New Roman"/>
          <w:b/>
          <w:i/>
          <w:lang w:val="en-GB"/>
        </w:rPr>
        <w:t>6</w:t>
      </w:r>
      <w:r w:rsidRPr="00406690">
        <w:rPr>
          <w:rFonts w:ascii="Times New Roman" w:hAnsi="Times New Roman" w:cs="Times New Roman"/>
          <w:b/>
          <w:i/>
          <w:lang w:val="en-GB"/>
        </w:rPr>
        <w:t xml:space="preserve">: </w:t>
      </w:r>
      <w:r w:rsidRPr="00406690">
        <w:rPr>
          <w:rFonts w:ascii="Times New Roman" w:hAnsi="Times New Roman" w:cs="Times New Roman"/>
          <w:i/>
          <w:lang w:val="en-GB"/>
        </w:rPr>
        <w:t xml:space="preserve">PUCCH-SR for </w:t>
      </w:r>
      <w:proofErr w:type="spellStart"/>
      <w:r w:rsidRPr="00406690">
        <w:rPr>
          <w:rFonts w:ascii="Times New Roman" w:hAnsi="Times New Roman" w:cs="Times New Roman"/>
          <w:i/>
          <w:lang w:val="en-GB"/>
        </w:rPr>
        <w:t>mTRP</w:t>
      </w:r>
      <w:proofErr w:type="spellEnd"/>
      <w:r w:rsidRPr="00406690">
        <w:rPr>
          <w:rFonts w:ascii="Times New Roman" w:hAnsi="Times New Roman" w:cs="Times New Roman"/>
          <w:i/>
          <w:lang w:val="en-GB"/>
        </w:rPr>
        <w:t xml:space="preserve"> can be mapped to a configured SR ID that may be shared with other functionality. Details are up to RAN2.</w:t>
      </w:r>
    </w:p>
    <w:bookmarkEnd w:id="3"/>
    <w:bookmarkEnd w:id="4"/>
    <w:p w:rsidR="0042169A" w:rsidP="006B7DB7" w:rsidRDefault="0042169A" w14:paraId="5F733F6E" w14:textId="41DF9A3D">
      <w:pPr>
        <w:rPr>
          <w:rFonts w:ascii="Times New Roman" w:hAnsi="Times New Roman" w:eastAsia="SimSun" w:cs="Times New Roman"/>
          <w:i/>
          <w:color w:val="000000"/>
          <w:lang w:val="en-GB"/>
        </w:rPr>
      </w:pPr>
    </w:p>
    <w:p w:rsidRPr="00776D50" w:rsidR="004A5652" w:rsidP="006B7DB7" w:rsidRDefault="004A5652" w14:paraId="56FB16DA" w14:textId="566814D1">
      <w:pPr>
        <w:pStyle w:val="Heading2"/>
        <w:ind w:left="0" w:firstLine="0"/>
      </w:pPr>
      <w:r>
        <w:t>3.</w:t>
      </w:r>
      <w:r w:rsidR="00D8260B">
        <w:t>4</w:t>
      </w:r>
      <w:r>
        <w:t xml:space="preserve"> </w:t>
      </w:r>
      <w:r w:rsidR="00690CCE">
        <w:t xml:space="preserve">gNB Response after </w:t>
      </w:r>
      <w:r>
        <w:t>B</w:t>
      </w:r>
      <w:r w:rsidR="0042169A">
        <w:t xml:space="preserve">eam Failure </w:t>
      </w:r>
      <w:r>
        <w:t>R</w:t>
      </w:r>
      <w:r w:rsidR="0042169A">
        <w:t xml:space="preserve">ecovery </w:t>
      </w:r>
      <w:r>
        <w:t>R</w:t>
      </w:r>
      <w:r w:rsidR="0042169A">
        <w:t>equest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383D30" w:rsidR="003A1034" w:rsidTr="003A1034" w14:paraId="45B73B12" w14:textId="77777777">
        <w:tc>
          <w:tcPr>
            <w:tcW w:w="9629" w:type="dxa"/>
          </w:tcPr>
          <w:p w:rsidRPr="00383D30" w:rsidR="003A1034" w:rsidP="003A1034" w:rsidRDefault="003A1034" w14:paraId="2AB676F6" w14:textId="77777777">
            <w:pPr>
              <w:spacing w:after="0"/>
              <w:ind w:left="568"/>
              <w:rPr>
                <w:rFonts w:ascii="Times New Roman" w:hAnsi="Times New Roman" w:cs="Times New Roman"/>
                <w:b/>
                <w:sz w:val="18"/>
                <w:szCs w:val="14"/>
                <w:highlight w:val="green"/>
                <w:lang w:val="en-GB" w:eastAsia="x-none"/>
              </w:rPr>
            </w:pPr>
            <w:r w:rsidRPr="00383D30">
              <w:rPr>
                <w:rFonts w:ascii="Times New Roman" w:hAnsi="Times New Roman" w:cs="Times New Roman"/>
                <w:b/>
                <w:sz w:val="18"/>
                <w:szCs w:val="14"/>
                <w:highlight w:val="green"/>
                <w:lang w:val="en-GB" w:eastAsia="x-none"/>
              </w:rPr>
              <w:t>Agreement</w:t>
            </w:r>
          </w:p>
          <w:p w:rsidRPr="00383D30" w:rsidR="003A1034" w:rsidP="003A1034" w:rsidRDefault="003A1034" w14:paraId="34FE8DA4" w14:textId="77777777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For the case of all CORESETs with 1 activated TCI state per CORESET, after 28 symbols from receiving the BFR response, the QCL assumption of all CORESETs associated with the failed BFD-RS set reported in the MAC-CE for TRP-specific BFR is updated by the RS resource associated with the latest reported new candidate beam (if found) associated with the failed BFD-RS set</w:t>
            </w:r>
          </w:p>
          <w:p w:rsidRPr="00383D30" w:rsidR="003A1034" w:rsidP="003A1034" w:rsidRDefault="003A1034" w14:paraId="248C90FD" w14:textId="77777777">
            <w:pPr>
              <w:pStyle w:val="0Maintext"/>
              <w:numPr>
                <w:ilvl w:val="1"/>
                <w:numId w:val="17"/>
              </w:numPr>
              <w:ind w:left="2008"/>
              <w:rPr>
                <w:sz w:val="18"/>
                <w:szCs w:val="14"/>
                <w:highlight w:val="yellow"/>
              </w:rPr>
            </w:pPr>
            <w:r w:rsidRPr="00383D30">
              <w:rPr>
                <w:sz w:val="18"/>
                <w:szCs w:val="14"/>
                <w:highlight w:val="yellow"/>
              </w:rPr>
              <w:t>FFS: How to associate CORESET(s) with failed BFD-RS set</w:t>
            </w:r>
          </w:p>
          <w:p w:rsidRPr="00383D30" w:rsidR="003A1034" w:rsidP="003A1034" w:rsidRDefault="003A1034" w14:paraId="3FA30D88" w14:textId="77777777">
            <w:pPr>
              <w:pStyle w:val="0Maintext"/>
              <w:numPr>
                <w:ilvl w:val="1"/>
                <w:numId w:val="17"/>
              </w:numPr>
              <w:ind w:left="200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FFS: SCS configuration of 28 symbols</w:t>
            </w:r>
          </w:p>
          <w:p w:rsidRPr="00383D30" w:rsidR="003A1034" w:rsidP="003A1034" w:rsidRDefault="003A1034" w14:paraId="6D4AE927" w14:textId="77777777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 xml:space="preserve">FFS: Update of QCL assumption for other DL channels/RSs, UL spatial filter/power control assumption for PUCCH, and other UL channels/RSs </w:t>
            </w:r>
          </w:p>
          <w:p w:rsidRPr="00383D30" w:rsidR="003A1034" w:rsidP="003A1034" w:rsidRDefault="003A1034" w14:paraId="6DDF79B2" w14:textId="77777777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 xml:space="preserve">FFS: the case of CORESETs with 2 activated TCI states per CORESET. </w:t>
            </w:r>
          </w:p>
          <w:p w:rsidRPr="00383D30" w:rsidR="003A1034" w:rsidP="003A1034" w:rsidRDefault="003A1034" w14:paraId="314C9DAC" w14:textId="77777777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 xml:space="preserve">The above applies to </w:t>
            </w:r>
            <w:proofErr w:type="spellStart"/>
            <w:r w:rsidRPr="00383D30">
              <w:rPr>
                <w:sz w:val="18"/>
                <w:szCs w:val="14"/>
              </w:rPr>
              <w:t>SCell</w:t>
            </w:r>
            <w:proofErr w:type="spellEnd"/>
            <w:r w:rsidRPr="00383D30">
              <w:rPr>
                <w:sz w:val="18"/>
                <w:szCs w:val="14"/>
              </w:rPr>
              <w:t xml:space="preserve"> and </w:t>
            </w:r>
            <w:proofErr w:type="spellStart"/>
            <w:r w:rsidRPr="00383D30">
              <w:rPr>
                <w:sz w:val="18"/>
                <w:szCs w:val="14"/>
              </w:rPr>
              <w:t>SpCell</w:t>
            </w:r>
            <w:proofErr w:type="spellEnd"/>
          </w:p>
          <w:p w:rsidRPr="00383D30" w:rsidR="003A1034" w:rsidP="006B7DB7" w:rsidRDefault="003A1034" w14:paraId="72A88305" w14:textId="17F6F9C3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The above applies at least for the multi-DCI case</w:t>
            </w:r>
          </w:p>
        </w:tc>
      </w:tr>
    </w:tbl>
    <w:p w:rsidR="003A1034" w:rsidP="006B7DB7" w:rsidRDefault="003A1034" w14:paraId="76F94D54" w14:textId="77777777">
      <w:pPr>
        <w:rPr>
          <w:rFonts w:ascii="Times New Roman" w:hAnsi="Times New Roman" w:eastAsia="SimSun" w:cs="Times New Roman"/>
          <w:i/>
          <w:color w:val="000000"/>
          <w:lang w:val="en-GB"/>
        </w:rPr>
      </w:pPr>
    </w:p>
    <w:p w:rsidR="0042169A" w:rsidP="008B7D76" w:rsidRDefault="00B04F1C" w14:paraId="0FD13DB5" w14:textId="05BD9E35">
      <w:pPr>
        <w:jc w:val="both"/>
        <w:rPr>
          <w:rFonts w:ascii="Times New Roman" w:hAnsi="Times New Roman" w:eastAsia="SimSun" w:cs="Times New Roman"/>
          <w:iCs/>
          <w:color w:val="000000"/>
          <w:lang w:val="en-GB"/>
        </w:rPr>
      </w:pPr>
      <w:r>
        <w:rPr>
          <w:rFonts w:ascii="Times New Roman" w:hAnsi="Times New Roman" w:eastAsia="SimSun" w:cs="Times New Roman"/>
          <w:iCs/>
          <w:color w:val="000000"/>
          <w:lang w:val="en-GB"/>
        </w:rPr>
        <w:t>As per RAN1 agreement, the</w:t>
      </w:r>
      <w:r w:rsidR="007451D3">
        <w:rPr>
          <w:rFonts w:ascii="Times New Roman" w:hAnsi="Times New Roman" w:eastAsia="SimSun" w:cs="Times New Roman"/>
          <w:iCs/>
          <w:color w:val="000000"/>
          <w:lang w:val="en-GB"/>
        </w:rPr>
        <w:t xml:space="preserve"> RS to be included to the </w:t>
      </w:r>
      <w:r>
        <w:rPr>
          <w:rFonts w:ascii="Times New Roman" w:hAnsi="Times New Roman" w:eastAsia="SimSun" w:cs="Times New Roman"/>
          <w:iCs/>
          <w:color w:val="000000"/>
          <w:lang w:val="en-GB"/>
        </w:rPr>
        <w:t>BFD-RS set is</w:t>
      </w:r>
      <w:r w:rsidR="00965ED6">
        <w:rPr>
          <w:rFonts w:ascii="Times New Roman" w:hAnsi="Times New Roman" w:eastAsia="SimSun" w:cs="Times New Roman"/>
          <w:iCs/>
          <w:color w:val="000000"/>
          <w:lang w:val="en-GB"/>
        </w:rPr>
        <w:t xml:space="preserve"> derived based on the CORESETPoolIndex associated </w:t>
      </w:r>
      <w:r w:rsidR="006F17FC">
        <w:rPr>
          <w:rFonts w:ascii="Times New Roman" w:hAnsi="Times New Roman" w:eastAsia="SimSun" w:cs="Times New Roman"/>
          <w:iCs/>
          <w:color w:val="000000"/>
          <w:lang w:val="en-GB"/>
        </w:rPr>
        <w:t>with</w:t>
      </w:r>
      <w:r w:rsidR="00FF3F10">
        <w:rPr>
          <w:rFonts w:ascii="Times New Roman" w:hAnsi="Times New Roman" w:eastAsia="SimSun" w:cs="Times New Roman"/>
          <w:iCs/>
          <w:color w:val="000000"/>
          <w:lang w:val="en-GB"/>
        </w:rPr>
        <w:t xml:space="preserve"> respective CORESETs</w:t>
      </w:r>
      <w:r w:rsidR="006A0C19">
        <w:rPr>
          <w:rFonts w:ascii="Times New Roman" w:hAnsi="Times New Roman" w:eastAsia="SimSun" w:cs="Times New Roman"/>
          <w:iCs/>
          <w:color w:val="000000"/>
          <w:lang w:val="en-GB"/>
        </w:rPr>
        <w:t>. T</w:t>
      </w:r>
      <w:r w:rsidR="006A0EAB">
        <w:rPr>
          <w:rFonts w:ascii="Times New Roman" w:hAnsi="Times New Roman" w:eastAsia="SimSun" w:cs="Times New Roman"/>
          <w:iCs/>
          <w:color w:val="000000"/>
          <w:lang w:val="en-GB"/>
        </w:rPr>
        <w:t>hus</w:t>
      </w:r>
      <w:r w:rsidR="00527941">
        <w:rPr>
          <w:rFonts w:ascii="Times New Roman" w:hAnsi="Times New Roman" w:eastAsia="SimSun" w:cs="Times New Roman"/>
          <w:iCs/>
          <w:color w:val="000000"/>
          <w:lang w:val="en-GB"/>
        </w:rPr>
        <w:t>,</w:t>
      </w:r>
      <w:r w:rsidR="006A0EAB">
        <w:rPr>
          <w:rFonts w:ascii="Times New Roman" w:hAnsi="Times New Roman" w:eastAsia="SimSun" w:cs="Times New Roman"/>
          <w:iCs/>
          <w:color w:val="000000"/>
          <w:lang w:val="en-GB"/>
        </w:rPr>
        <w:t xml:space="preserve"> the failed BFD-RS set</w:t>
      </w:r>
      <w:r w:rsidR="00527941">
        <w:rPr>
          <w:rFonts w:ascii="Times New Roman" w:hAnsi="Times New Roman" w:eastAsia="SimSun" w:cs="Times New Roman"/>
          <w:iCs/>
          <w:color w:val="000000"/>
          <w:lang w:val="en-GB"/>
        </w:rPr>
        <w:t xml:space="preserve"> and the provided </w:t>
      </w:r>
      <w:r w:rsidR="00405602">
        <w:rPr>
          <w:rFonts w:ascii="Times New Roman" w:hAnsi="Times New Roman" w:eastAsia="SimSun" w:cs="Times New Roman"/>
          <w:iCs/>
          <w:color w:val="000000"/>
          <w:lang w:val="en-GB"/>
        </w:rPr>
        <w:t>candidate beam RS</w:t>
      </w:r>
      <w:r w:rsidR="006A0EAB">
        <w:rPr>
          <w:rFonts w:ascii="Times New Roman" w:hAnsi="Times New Roman" w:eastAsia="SimSun" w:cs="Times New Roman"/>
          <w:iCs/>
          <w:color w:val="000000"/>
          <w:lang w:val="en-GB"/>
        </w:rPr>
        <w:t xml:space="preserve"> </w:t>
      </w:r>
      <w:r w:rsidR="008356F1">
        <w:rPr>
          <w:rFonts w:ascii="Times New Roman" w:hAnsi="Times New Roman" w:eastAsia="SimSun" w:cs="Times New Roman"/>
          <w:iCs/>
          <w:color w:val="000000"/>
          <w:lang w:val="en-GB"/>
        </w:rPr>
        <w:t xml:space="preserve">maps to CORESETs through the </w:t>
      </w:r>
      <w:proofErr w:type="spellStart"/>
      <w:r w:rsidR="008356F1">
        <w:rPr>
          <w:rFonts w:ascii="Times New Roman" w:hAnsi="Times New Roman" w:eastAsia="SimSun" w:cs="Times New Roman"/>
          <w:iCs/>
          <w:color w:val="000000"/>
          <w:lang w:val="en-GB"/>
        </w:rPr>
        <w:t>CORESETPoolindex</w:t>
      </w:r>
      <w:proofErr w:type="spellEnd"/>
      <w:r w:rsidR="007136A3">
        <w:rPr>
          <w:rFonts w:ascii="Times New Roman" w:hAnsi="Times New Roman" w:eastAsia="SimSun" w:cs="Times New Roman"/>
          <w:iCs/>
          <w:color w:val="000000"/>
          <w:lang w:val="en-GB"/>
        </w:rPr>
        <w:t>.</w:t>
      </w:r>
      <w:r>
        <w:rPr>
          <w:rFonts w:ascii="Times New Roman" w:hAnsi="Times New Roman" w:eastAsia="SimSun" w:cs="Times New Roman"/>
          <w:iCs/>
          <w:color w:val="000000"/>
          <w:lang w:val="en-GB"/>
        </w:rPr>
        <w:t xml:space="preserve"> </w:t>
      </w:r>
    </w:p>
    <w:p w:rsidRPr="006F6B0B" w:rsidR="00800846" w:rsidP="008B7D76" w:rsidRDefault="00157C18" w14:paraId="5D1EF058" w14:textId="615D29A1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CD7EB4">
        <w:rPr>
          <w:rFonts w:ascii="Times New Roman" w:hAnsi="Times New Roman" w:cs="Times New Roman"/>
          <w:b/>
          <w:bCs/>
          <w:i/>
          <w:iCs/>
          <w:lang w:val="en-GB"/>
        </w:rPr>
        <w:t>Proposal 3-</w:t>
      </w:r>
      <w:r w:rsidR="00622D74">
        <w:rPr>
          <w:rFonts w:ascii="Times New Roman" w:hAnsi="Times New Roman" w:cs="Times New Roman"/>
          <w:b/>
          <w:bCs/>
          <w:i/>
          <w:iCs/>
          <w:lang w:val="en-GB"/>
        </w:rPr>
        <w:t>7</w:t>
      </w:r>
      <w:r w:rsidRPr="00CD7EB4">
        <w:rPr>
          <w:rFonts w:ascii="Times New Roman" w:hAnsi="Times New Roman" w:cs="Times New Roman"/>
          <w:b/>
          <w:bCs/>
          <w:i/>
          <w:iCs/>
          <w:lang w:val="en-GB"/>
        </w:rPr>
        <w:t>:</w:t>
      </w:r>
      <w:r w:rsidRPr="00CD7EB4" w:rsidR="008759CF">
        <w:rPr>
          <w:rFonts w:ascii="Times New Roman" w:hAnsi="Times New Roman" w:cs="Times New Roman"/>
          <w:b/>
          <w:bCs/>
          <w:i/>
          <w:iCs/>
          <w:lang w:val="en-GB"/>
        </w:rPr>
        <w:t xml:space="preserve"> </w:t>
      </w:r>
      <w:r w:rsidRPr="006F6B0B" w:rsidR="00D30372">
        <w:rPr>
          <w:rFonts w:ascii="Times New Roman" w:hAnsi="Times New Roman" w:cs="Times New Roman"/>
          <w:i/>
          <w:lang w:val="en-GB"/>
        </w:rPr>
        <w:t>CO</w:t>
      </w:r>
      <w:r w:rsidRPr="00F3488E" w:rsidR="00D30372">
        <w:rPr>
          <w:rFonts w:ascii="Times New Roman" w:hAnsi="Times New Roman" w:cs="Times New Roman"/>
          <w:i/>
          <w:lang w:val="en-GB"/>
        </w:rPr>
        <w:t xml:space="preserve">RESET </w:t>
      </w:r>
      <w:r w:rsidRPr="00342C59" w:rsidR="00405602">
        <w:rPr>
          <w:rFonts w:ascii="Times New Roman" w:hAnsi="Times New Roman" w:cs="Times New Roman"/>
          <w:i/>
          <w:lang w:val="en-GB"/>
        </w:rPr>
        <w:t xml:space="preserve">association with </w:t>
      </w:r>
      <w:r w:rsidRPr="00342C59" w:rsidR="00CC065C">
        <w:rPr>
          <w:rFonts w:ascii="Times New Roman" w:hAnsi="Times New Roman" w:cs="Times New Roman"/>
          <w:i/>
          <w:lang w:val="en-GB"/>
        </w:rPr>
        <w:t xml:space="preserve">the failed BFD-RS set </w:t>
      </w:r>
      <w:r w:rsidRPr="00A24A82" w:rsidR="00CC065C">
        <w:rPr>
          <w:rFonts w:ascii="Times New Roman" w:hAnsi="Times New Roman" w:cs="Times New Roman"/>
          <w:i/>
          <w:lang w:val="en-GB"/>
        </w:rPr>
        <w:t xml:space="preserve">is </w:t>
      </w:r>
      <w:r w:rsidRPr="006F6B0B" w:rsidR="00F5122A">
        <w:rPr>
          <w:rFonts w:ascii="Times New Roman" w:hAnsi="Times New Roman" w:cs="Times New Roman"/>
          <w:i/>
          <w:lang w:val="en-GB"/>
        </w:rPr>
        <w:t>d</w:t>
      </w:r>
      <w:r w:rsidRPr="006F6B0B" w:rsidR="001865AE">
        <w:rPr>
          <w:rFonts w:ascii="Times New Roman" w:hAnsi="Times New Roman" w:cs="Times New Roman"/>
          <w:i/>
          <w:lang w:val="en-GB"/>
        </w:rPr>
        <w:t xml:space="preserve">one </w:t>
      </w:r>
      <w:r w:rsidRPr="006F6B0B" w:rsidR="00675F50">
        <w:rPr>
          <w:rFonts w:ascii="Times New Roman" w:hAnsi="Times New Roman" w:cs="Times New Roman"/>
          <w:i/>
          <w:lang w:val="en-GB"/>
        </w:rPr>
        <w:t xml:space="preserve">through the </w:t>
      </w:r>
      <w:r w:rsidRPr="006F6B0B" w:rsidR="00605D30">
        <w:rPr>
          <w:rFonts w:ascii="Times New Roman" w:hAnsi="Times New Roman" w:cs="Times New Roman"/>
          <w:i/>
          <w:lang w:val="en-GB"/>
        </w:rPr>
        <w:t xml:space="preserve">mapping between </w:t>
      </w:r>
      <w:proofErr w:type="spellStart"/>
      <w:r w:rsidRPr="006F6B0B" w:rsidR="00675F50">
        <w:rPr>
          <w:rFonts w:ascii="Times New Roman" w:hAnsi="Times New Roman" w:cs="Times New Roman"/>
          <w:i/>
          <w:lang w:val="en-GB"/>
        </w:rPr>
        <w:t>CORESETPool</w:t>
      </w:r>
      <w:proofErr w:type="spellEnd"/>
      <w:r w:rsidRPr="006F6B0B" w:rsidR="00675F50">
        <w:rPr>
          <w:rFonts w:ascii="Times New Roman" w:hAnsi="Times New Roman" w:cs="Times New Roman"/>
          <w:i/>
          <w:lang w:val="en-GB"/>
        </w:rPr>
        <w:t xml:space="preserve"> index</w:t>
      </w:r>
      <w:r w:rsidRPr="006F6B0B" w:rsidR="009F35A9">
        <w:rPr>
          <w:rFonts w:ascii="Times New Roman" w:hAnsi="Times New Roman" w:cs="Times New Roman"/>
          <w:i/>
          <w:lang w:val="en-GB"/>
        </w:rPr>
        <w:t xml:space="preserve"> </w:t>
      </w:r>
      <w:r w:rsidRPr="00A24A82" w:rsidR="00B70A9B">
        <w:rPr>
          <w:rFonts w:ascii="Times New Roman" w:hAnsi="Times New Roman" w:cs="Times New Roman"/>
          <w:i/>
          <w:lang w:val="en-GB"/>
        </w:rPr>
        <w:t>and the</w:t>
      </w:r>
      <w:r w:rsidRPr="00342C59" w:rsidR="00323C0B">
        <w:rPr>
          <w:rFonts w:ascii="Times New Roman" w:hAnsi="Times New Roman" w:cs="Times New Roman"/>
          <w:i/>
          <w:lang w:val="en-GB"/>
        </w:rPr>
        <w:t xml:space="preserve"> BFD-RS</w:t>
      </w:r>
      <w:r w:rsidRPr="00342C59" w:rsidR="00EF740A">
        <w:rPr>
          <w:rFonts w:ascii="Times New Roman" w:hAnsi="Times New Roman" w:cs="Times New Roman"/>
          <w:i/>
          <w:lang w:val="en-GB"/>
        </w:rPr>
        <w:t xml:space="preserve"> set.</w:t>
      </w:r>
    </w:p>
    <w:p w:rsidR="009C6B6B" w:rsidP="006B7DB7" w:rsidRDefault="00452E56" w14:paraId="2A3389E8" w14:textId="5E8E1CB5">
      <w:pPr>
        <w:pStyle w:val="Heading2"/>
      </w:pPr>
      <w:r>
        <w:t xml:space="preserve">3.5 </w:t>
      </w:r>
      <w:r w:rsidRPr="00452E56" w:rsidR="00B248BF">
        <w:t xml:space="preserve">Single TRP operation </w:t>
      </w:r>
      <w:r w:rsidRPr="00452E56" w:rsidR="00F84D36">
        <w:t>after gNB response</w:t>
      </w:r>
    </w:p>
    <w:p w:rsidRPr="00D1602E" w:rsidR="00755191" w:rsidP="008B7D76" w:rsidRDefault="00F72B3F" w14:paraId="352CC8F7" w14:textId="60F2BC24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</w:t>
      </w:r>
      <w:r w:rsidR="005D43E0">
        <w:rPr>
          <w:rFonts w:ascii="Times New Roman" w:hAnsi="Times New Roman" w:cs="Times New Roman"/>
          <w:lang w:val="en-GB"/>
        </w:rPr>
        <w:t>,</w:t>
      </w:r>
      <w:r w:rsidR="00D02DF6">
        <w:rPr>
          <w:rFonts w:ascii="Times New Roman" w:hAnsi="Times New Roman" w:cs="Times New Roman"/>
          <w:lang w:val="en-GB"/>
        </w:rPr>
        <w:t xml:space="preserve"> </w:t>
      </w:r>
      <w:r w:rsidR="00954046">
        <w:rPr>
          <w:rFonts w:ascii="Times New Roman" w:hAnsi="Times New Roman" w:cs="Times New Roman"/>
          <w:lang w:val="en-GB"/>
        </w:rPr>
        <w:t>w</w:t>
      </w:r>
      <w:r w:rsidRPr="008426AE" w:rsidR="00DF69A5">
        <w:rPr>
          <w:rFonts w:ascii="Times New Roman" w:hAnsi="Times New Roman" w:cs="Times New Roman"/>
          <w:lang w:val="en-GB"/>
        </w:rPr>
        <w:t xml:space="preserve">hen </w:t>
      </w:r>
      <w:r w:rsidRPr="008426AE" w:rsidR="001A0668">
        <w:rPr>
          <w:rFonts w:ascii="Times New Roman" w:hAnsi="Times New Roman" w:cs="Times New Roman"/>
          <w:lang w:val="en-GB"/>
        </w:rPr>
        <w:t>UE is not able to indicate suitable candidate</w:t>
      </w:r>
      <w:r w:rsidR="00721B27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721B27">
        <w:rPr>
          <w:rFonts w:ascii="Times New Roman" w:hAnsi="Times New Roman" w:cs="Times New Roman"/>
          <w:lang w:val="en-GB"/>
        </w:rPr>
        <w:t>q</w:t>
      </w:r>
      <w:r w:rsidRPr="00D1602E" w:rsidR="00721B27">
        <w:rPr>
          <w:rFonts w:ascii="Times New Roman" w:hAnsi="Times New Roman" w:cs="Times New Roman"/>
          <w:vertAlign w:val="subscript"/>
          <w:lang w:val="en-GB"/>
        </w:rPr>
        <w:t>new</w:t>
      </w:r>
      <w:proofErr w:type="spellEnd"/>
      <w:r w:rsidR="00721B27">
        <w:rPr>
          <w:rFonts w:ascii="Times New Roman" w:hAnsi="Times New Roman" w:cs="Times New Roman"/>
          <w:lang w:val="en-GB"/>
        </w:rPr>
        <w:t>)</w:t>
      </w:r>
      <w:r w:rsidRPr="008426AE" w:rsidR="001A0668">
        <w:rPr>
          <w:rFonts w:ascii="Times New Roman" w:hAnsi="Times New Roman" w:cs="Times New Roman"/>
          <w:lang w:val="en-GB"/>
        </w:rPr>
        <w:t xml:space="preserve"> for the failed TRP</w:t>
      </w:r>
      <w:r w:rsidR="00B53E23">
        <w:rPr>
          <w:rFonts w:ascii="Times New Roman" w:hAnsi="Times New Roman" w:cs="Times New Roman"/>
          <w:lang w:val="en-GB"/>
        </w:rPr>
        <w:t xml:space="preserve"> from the provided candidate beam list</w:t>
      </w:r>
      <w:r w:rsidR="00C30952">
        <w:rPr>
          <w:rFonts w:ascii="Times New Roman" w:hAnsi="Times New Roman" w:cs="Times New Roman"/>
          <w:lang w:val="en-GB"/>
        </w:rPr>
        <w:t>, after rece</w:t>
      </w:r>
      <w:r>
        <w:rPr>
          <w:rFonts w:ascii="Times New Roman" w:hAnsi="Times New Roman" w:cs="Times New Roman"/>
          <w:lang w:val="en-GB"/>
        </w:rPr>
        <w:t>i</w:t>
      </w:r>
      <w:r w:rsidR="00C30952">
        <w:rPr>
          <w:rFonts w:ascii="Times New Roman" w:hAnsi="Times New Roman" w:cs="Times New Roman"/>
          <w:lang w:val="en-GB"/>
        </w:rPr>
        <w:t>ving gNB response,</w:t>
      </w:r>
      <w:r w:rsidR="00D02DF6">
        <w:rPr>
          <w:rFonts w:ascii="Times New Roman" w:hAnsi="Times New Roman" w:cs="Times New Roman"/>
          <w:lang w:val="en-GB"/>
        </w:rPr>
        <w:t xml:space="preserve"> UE </w:t>
      </w:r>
      <w:r w:rsidR="00A51B4D">
        <w:rPr>
          <w:rFonts w:ascii="Times New Roman" w:hAnsi="Times New Roman" w:cs="Times New Roman"/>
          <w:lang w:val="en-GB"/>
        </w:rPr>
        <w:t>would not be required to monitor the CORESETs</w:t>
      </w:r>
      <w:r w:rsidR="002A3E13">
        <w:rPr>
          <w:rFonts w:ascii="Times New Roman" w:hAnsi="Times New Roman" w:cs="Times New Roman"/>
          <w:lang w:val="en-GB"/>
        </w:rPr>
        <w:t xml:space="preserve"> associated with the failed </w:t>
      </w:r>
      <w:r w:rsidRPr="00D1602E" w:rsidR="002A3E13">
        <w:rPr>
          <w:rFonts w:ascii="Times New Roman" w:hAnsi="Times New Roman" w:cs="Times New Roman"/>
          <w:i/>
          <w:iCs/>
          <w:lang w:val="en-GB"/>
        </w:rPr>
        <w:t>BFD</w:t>
      </w:r>
      <w:r w:rsidRPr="00D1602E" w:rsidR="009660F7">
        <w:rPr>
          <w:rFonts w:ascii="Times New Roman" w:hAnsi="Times New Roman" w:cs="Times New Roman"/>
          <w:i/>
          <w:iCs/>
          <w:lang w:val="en-GB"/>
        </w:rPr>
        <w:t>-</w:t>
      </w:r>
      <w:r w:rsidRPr="00D1602E" w:rsidR="002A3E13">
        <w:rPr>
          <w:rFonts w:ascii="Times New Roman" w:hAnsi="Times New Roman" w:cs="Times New Roman"/>
          <w:i/>
          <w:iCs/>
          <w:lang w:val="en-GB"/>
        </w:rPr>
        <w:t>RS</w:t>
      </w:r>
      <w:r w:rsidR="002A3E13">
        <w:rPr>
          <w:rFonts w:ascii="Times New Roman" w:hAnsi="Times New Roman" w:cs="Times New Roman"/>
          <w:lang w:val="en-GB"/>
        </w:rPr>
        <w:t xml:space="preserve"> set</w:t>
      </w:r>
      <w:r w:rsidR="00A51B4D">
        <w:rPr>
          <w:rFonts w:ascii="Times New Roman" w:hAnsi="Times New Roman" w:cs="Times New Roman"/>
          <w:lang w:val="en-GB"/>
        </w:rPr>
        <w:t xml:space="preserve"> for PDCCH</w:t>
      </w:r>
      <w:r w:rsidR="00C563D0">
        <w:rPr>
          <w:rFonts w:ascii="Times New Roman" w:hAnsi="Times New Roman" w:cs="Times New Roman"/>
          <w:lang w:val="en-GB"/>
        </w:rPr>
        <w:t xml:space="preserve"> </w:t>
      </w:r>
      <w:r w:rsidR="00E2585B">
        <w:rPr>
          <w:rFonts w:ascii="Times New Roman" w:hAnsi="Times New Roman" w:cs="Times New Roman"/>
          <w:lang w:val="en-GB"/>
        </w:rPr>
        <w:t>until reconfigured by network.</w:t>
      </w:r>
      <w:r w:rsidR="007F165F">
        <w:rPr>
          <w:rFonts w:ascii="Times New Roman" w:hAnsi="Times New Roman" w:cs="Times New Roman"/>
          <w:lang w:val="en-GB"/>
        </w:rPr>
        <w:t xml:space="preserve"> This could also apply for the UL </w:t>
      </w:r>
      <w:r w:rsidR="008426AE">
        <w:rPr>
          <w:rFonts w:ascii="Times New Roman" w:hAnsi="Times New Roman" w:cs="Times New Roman"/>
          <w:lang w:val="en-GB"/>
        </w:rPr>
        <w:t>transmission</w:t>
      </w:r>
      <w:r w:rsidR="007F165F">
        <w:rPr>
          <w:rFonts w:ascii="Times New Roman" w:hAnsi="Times New Roman" w:cs="Times New Roman"/>
          <w:lang w:val="en-GB"/>
        </w:rPr>
        <w:t xml:space="preserve"> associated with the failed TRP</w:t>
      </w:r>
      <w:r w:rsidR="008426AE">
        <w:rPr>
          <w:rFonts w:ascii="Times New Roman" w:hAnsi="Times New Roman" w:cs="Times New Roman"/>
          <w:lang w:val="en-GB"/>
        </w:rPr>
        <w:t>.</w:t>
      </w:r>
      <w:r w:rsidR="00A51B4D">
        <w:rPr>
          <w:rFonts w:ascii="Times New Roman" w:hAnsi="Times New Roman" w:cs="Times New Roman"/>
          <w:lang w:val="en-GB"/>
        </w:rPr>
        <w:t xml:space="preserve"> </w:t>
      </w:r>
      <w:r w:rsidR="008426AE">
        <w:rPr>
          <w:rFonts w:ascii="Times New Roman" w:hAnsi="Times New Roman" w:cs="Times New Roman"/>
          <w:lang w:val="en-GB"/>
        </w:rPr>
        <w:t>In one option, UE could fallback to single TRP mode. Fallback to single TRP mode could be considered also when both TRPs fail.</w:t>
      </w:r>
    </w:p>
    <w:p w:rsidR="00EC39D4" w:rsidP="008B7D76" w:rsidRDefault="00837741" w14:paraId="441B2A6C" w14:textId="455EE791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0F4A0C">
        <w:rPr>
          <w:rFonts w:ascii="Times New Roman" w:hAnsi="Times New Roman" w:cs="Times New Roman"/>
          <w:b/>
          <w:bCs/>
          <w:i/>
          <w:iCs/>
          <w:lang w:val="en-GB"/>
        </w:rPr>
        <w:t>Proposal 3-</w:t>
      </w:r>
      <w:r w:rsidR="00622D74">
        <w:rPr>
          <w:rFonts w:ascii="Times New Roman" w:hAnsi="Times New Roman" w:cs="Times New Roman"/>
          <w:b/>
          <w:bCs/>
          <w:i/>
          <w:iCs/>
          <w:lang w:val="en-GB"/>
        </w:rPr>
        <w:t>8</w:t>
      </w:r>
      <w:r w:rsidRPr="000F4A0C">
        <w:rPr>
          <w:rFonts w:ascii="Times New Roman" w:hAnsi="Times New Roman" w:cs="Times New Roman"/>
          <w:b/>
          <w:bCs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i/>
          <w:iCs/>
          <w:lang w:val="en-GB"/>
        </w:rPr>
        <w:t>If UE</w:t>
      </w:r>
      <w:r w:rsidRPr="00383D30" w:rsidR="0049258C">
        <w:rPr>
          <w:rFonts w:ascii="Times New Roman" w:hAnsi="Times New Roman" w:cs="Times New Roman"/>
          <w:i/>
          <w:iCs/>
          <w:lang w:val="en-GB"/>
        </w:rPr>
        <w:t xml:space="preserve"> indicates that no sui</w:t>
      </w:r>
      <w:r w:rsidRPr="00383D30" w:rsidR="008426AE">
        <w:rPr>
          <w:rFonts w:ascii="Times New Roman" w:hAnsi="Times New Roman" w:cs="Times New Roman"/>
          <w:i/>
          <w:iCs/>
          <w:lang w:val="en-GB"/>
        </w:rPr>
        <w:t>table</w:t>
      </w:r>
      <w:r w:rsidRPr="00383D30" w:rsidR="0049258C">
        <w:rPr>
          <w:rFonts w:ascii="Times New Roman" w:hAnsi="Times New Roman" w:cs="Times New Roman"/>
          <w:i/>
          <w:iCs/>
          <w:lang w:val="en-GB"/>
        </w:rPr>
        <w:t xml:space="preserve"> </w:t>
      </w:r>
      <w:r w:rsidRPr="00383D30" w:rsidR="00F80DA1">
        <w:rPr>
          <w:rFonts w:ascii="Times New Roman" w:hAnsi="Times New Roman" w:cs="Times New Roman"/>
          <w:i/>
          <w:iCs/>
          <w:lang w:val="en-GB"/>
        </w:rPr>
        <w:t>candidate fo</w:t>
      </w:r>
      <w:r w:rsidRPr="00383D30" w:rsidR="0049258C">
        <w:rPr>
          <w:rFonts w:ascii="Times New Roman" w:hAnsi="Times New Roman" w:cs="Times New Roman"/>
          <w:i/>
          <w:iCs/>
          <w:lang w:val="en-GB"/>
        </w:rPr>
        <w:t>r</w:t>
      </w:r>
      <w:r w:rsidRPr="00383D30" w:rsidR="00F80DA1">
        <w:rPr>
          <w:rFonts w:ascii="Times New Roman" w:hAnsi="Times New Roman" w:cs="Times New Roman"/>
          <w:i/>
          <w:iCs/>
          <w:lang w:val="en-GB"/>
        </w:rPr>
        <w:t xml:space="preserve"> the failed </w:t>
      </w:r>
      <w:r w:rsidRPr="00383D30" w:rsidR="00EC39D4">
        <w:rPr>
          <w:rFonts w:ascii="Times New Roman" w:hAnsi="Times New Roman" w:cs="Times New Roman"/>
          <w:i/>
          <w:iCs/>
          <w:lang w:val="en-GB"/>
        </w:rPr>
        <w:t xml:space="preserve">BFD-RS set </w:t>
      </w:r>
      <w:r w:rsidRPr="00383D30" w:rsidR="0049258C">
        <w:rPr>
          <w:rFonts w:ascii="Times New Roman" w:hAnsi="Times New Roman" w:cs="Times New Roman"/>
          <w:i/>
          <w:iCs/>
          <w:lang w:val="en-GB"/>
        </w:rPr>
        <w:t>was found</w:t>
      </w:r>
      <w:r w:rsidRPr="00383D30" w:rsidR="00F80DA1">
        <w:rPr>
          <w:rFonts w:ascii="Times New Roman" w:hAnsi="Times New Roman" w:cs="Times New Roman"/>
          <w:i/>
          <w:iCs/>
          <w:lang w:val="en-GB"/>
        </w:rPr>
        <w:t>,</w:t>
      </w:r>
      <w:r w:rsidRPr="00383D30" w:rsidR="00C625EA">
        <w:rPr>
          <w:rFonts w:ascii="Times New Roman" w:hAnsi="Times New Roman" w:cs="Times New Roman"/>
          <w:i/>
          <w:iCs/>
          <w:lang w:val="en-GB"/>
        </w:rPr>
        <w:t xml:space="preserve"> </w:t>
      </w:r>
      <w:r w:rsidRPr="00383D30" w:rsidR="00342C59">
        <w:rPr>
          <w:rFonts w:ascii="Times New Roman" w:hAnsi="Times New Roman" w:cs="Times New Roman"/>
          <w:i/>
          <w:iCs/>
          <w:lang w:val="en-GB"/>
        </w:rPr>
        <w:t xml:space="preserve">UE is not required to </w:t>
      </w:r>
      <w:r w:rsidRPr="00383D30" w:rsidR="00085C6E">
        <w:rPr>
          <w:rFonts w:ascii="Times New Roman" w:hAnsi="Times New Roman" w:cs="Times New Roman"/>
          <w:i/>
          <w:iCs/>
          <w:lang w:val="en-GB"/>
        </w:rPr>
        <w:t xml:space="preserve">monitor PDCCH </w:t>
      </w:r>
      <w:r w:rsidRPr="00383D30" w:rsidR="002759A1">
        <w:rPr>
          <w:rFonts w:ascii="Times New Roman" w:hAnsi="Times New Roman" w:cs="Times New Roman"/>
          <w:i/>
          <w:iCs/>
          <w:lang w:val="en-GB"/>
        </w:rPr>
        <w:t xml:space="preserve">on the </w:t>
      </w:r>
      <w:r w:rsidRPr="00383D30" w:rsidR="00EC39D4">
        <w:rPr>
          <w:rFonts w:ascii="Times New Roman" w:hAnsi="Times New Roman" w:cs="Times New Roman"/>
          <w:i/>
          <w:iCs/>
          <w:lang w:val="en-GB"/>
        </w:rPr>
        <w:t>CORESET(s) associated with failed BFD-RS set</w:t>
      </w:r>
      <w:r w:rsidRPr="00383D30" w:rsidR="002759A1">
        <w:rPr>
          <w:rFonts w:ascii="Times New Roman" w:hAnsi="Times New Roman" w:cs="Times New Roman"/>
          <w:i/>
          <w:iCs/>
          <w:lang w:val="en-GB"/>
        </w:rPr>
        <w:t xml:space="preserve"> and </w:t>
      </w:r>
      <w:r w:rsidRPr="00383D30" w:rsidR="00EC39D4">
        <w:rPr>
          <w:rFonts w:ascii="Times New Roman" w:hAnsi="Times New Roman" w:cs="Times New Roman"/>
          <w:i/>
          <w:iCs/>
          <w:lang w:val="en-GB"/>
        </w:rPr>
        <w:t>falls back to single TRP operation.</w:t>
      </w:r>
    </w:p>
    <w:p w:rsidRPr="00FB6068" w:rsidR="0042169A" w:rsidP="006B7DB7" w:rsidRDefault="0042169A" w14:paraId="50EB9A68" w14:textId="77777777">
      <w:pPr>
        <w:rPr>
          <w:rFonts w:ascii="Times New Roman" w:hAnsi="Times New Roman" w:eastAsia="SimSun" w:cs="Times New Roman"/>
          <w:i/>
          <w:color w:val="000000"/>
          <w:lang w:val="en-GB"/>
        </w:rPr>
      </w:pPr>
    </w:p>
    <w:p w:rsidRPr="005C4C99" w:rsidR="004B1441" w:rsidP="00622D74" w:rsidRDefault="004B1441" w14:paraId="16A04585" w14:textId="64775ECB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5C4C99">
        <w:rPr>
          <w:lang w:val="en-US"/>
        </w:rPr>
        <w:lastRenderedPageBreak/>
        <w:t>Conclusion</w:t>
      </w:r>
    </w:p>
    <w:p w:rsidRPr="00383D30" w:rsidR="004B1441" w:rsidP="00383D30" w:rsidRDefault="009231BD" w14:paraId="1D97C72D" w14:textId="4221A55F">
      <w:pPr>
        <w:overflowPunct w:val="0"/>
        <w:jc w:val="both"/>
        <w:rPr>
          <w:rFonts w:ascii="Times New Roman" w:hAnsi="Times New Roman" w:cs="Times New Roman"/>
          <w:lang w:val="en-GB"/>
        </w:rPr>
      </w:pPr>
      <w:bookmarkStart w:name="OLE_LINK43" w:id="7"/>
      <w:bookmarkStart w:name="OLE_LINK44" w:id="8"/>
      <w:bookmarkStart w:name="OLE_LINK34" w:id="9"/>
      <w:bookmarkStart w:name="OLE_LINK35" w:id="10"/>
      <w:r w:rsidRPr="00383D30">
        <w:rPr>
          <w:rFonts w:ascii="Times New Roman" w:hAnsi="Times New Roman" w:cs="Times New Roman"/>
          <w:lang w:val="en-GB"/>
        </w:rPr>
        <w:t>In this contribution,</w:t>
      </w:r>
      <w:r w:rsidRPr="00383D30" w:rsidR="001F56CB">
        <w:rPr>
          <w:rFonts w:ascii="Times New Roman" w:hAnsi="Times New Roman" w:cs="Times New Roman"/>
          <w:lang w:val="en-GB"/>
        </w:rPr>
        <w:t xml:space="preserve"> we discuss remaining details related to multi-TRP</w:t>
      </w:r>
      <w:r w:rsidRPr="00383D30" w:rsidR="003F71A6">
        <w:rPr>
          <w:rFonts w:ascii="Times New Roman" w:hAnsi="Times New Roman" w:cs="Times New Roman"/>
          <w:lang w:val="en-GB"/>
        </w:rPr>
        <w:t>/panel</w:t>
      </w:r>
      <w:r w:rsidRPr="00383D30" w:rsidR="001F56CB">
        <w:rPr>
          <w:rFonts w:ascii="Times New Roman" w:hAnsi="Times New Roman" w:cs="Times New Roman"/>
          <w:lang w:val="en-GB"/>
        </w:rPr>
        <w:t xml:space="preserve"> transmission. The following </w:t>
      </w:r>
      <w:r w:rsidRPr="00383D30" w:rsidR="00EB384C">
        <w:rPr>
          <w:rFonts w:ascii="Times New Roman" w:hAnsi="Times New Roman" w:cs="Times New Roman"/>
          <w:lang w:val="en-GB"/>
        </w:rPr>
        <w:t xml:space="preserve">observations and </w:t>
      </w:r>
      <w:r w:rsidRPr="00383D30" w:rsidR="001F56CB">
        <w:rPr>
          <w:rFonts w:ascii="Times New Roman" w:hAnsi="Times New Roman" w:cs="Times New Roman"/>
          <w:lang w:val="en-GB"/>
        </w:rPr>
        <w:t>proposals are made.</w:t>
      </w:r>
    </w:p>
    <w:p w:rsidRPr="00383D30" w:rsidR="00EB384C" w:rsidP="00383D30" w:rsidRDefault="00EB384C" w14:paraId="147F507A" w14:textId="472F9AD1">
      <w:pPr>
        <w:jc w:val="both"/>
        <w:rPr>
          <w:rFonts w:ascii="Times New Roman" w:hAnsi="Times New Roman" w:eastAsia="SimSun" w:cs="Times New Roman"/>
          <w:b/>
          <w:i/>
          <w:color w:val="000000"/>
          <w:u w:val="single"/>
          <w:lang w:val="en-GB"/>
        </w:rPr>
      </w:pPr>
      <w:r w:rsidRPr="00383D30">
        <w:rPr>
          <w:rFonts w:ascii="Times New Roman" w:hAnsi="Times New Roman" w:eastAsia="SimSun" w:cs="Times New Roman"/>
          <w:b/>
          <w:i/>
          <w:color w:val="000000"/>
          <w:u w:val="single"/>
          <w:lang w:val="en-GB"/>
        </w:rPr>
        <w:t>BM Related observations/proposals</w:t>
      </w:r>
    </w:p>
    <w:p w:rsidRPr="00383D30" w:rsidR="00622D74" w:rsidP="00383D30" w:rsidRDefault="00622D74" w14:paraId="458B5CE8" w14:textId="36B5E34D">
      <w:pPr>
        <w:jc w:val="both"/>
        <w:rPr>
          <w:rFonts w:ascii="Times New Roman" w:hAnsi="Times New Roman" w:cs="Times New Roman"/>
          <w:lang w:val="en-GB" w:eastAsia="x-none"/>
        </w:rPr>
      </w:pPr>
      <w:r w:rsidRPr="00383D30">
        <w:rPr>
          <w:rFonts w:ascii="Times New Roman" w:hAnsi="Times New Roman" w:cs="Times New Roman"/>
          <w:b/>
          <w:bCs/>
          <w:i/>
          <w:iCs/>
        </w:rPr>
        <w:t>Proposal 2-1</w:t>
      </w:r>
      <w:r w:rsidRPr="00383D30">
        <w:rPr>
          <w:rFonts w:ascii="Times New Roman" w:hAnsi="Times New Roman" w:cs="Times New Roman"/>
          <w:bCs/>
          <w:i/>
          <w:iCs/>
        </w:rPr>
        <w:t xml:space="preserve">: </w:t>
      </w:r>
      <w:r w:rsidRPr="00383D30" w:rsidR="00DB2B95">
        <w:rPr>
          <w:rFonts w:ascii="Times New Roman" w:hAnsi="Times New Roman" w:cs="Times New Roman"/>
          <w:bCs/>
          <w:i/>
          <w:iCs/>
        </w:rPr>
        <w:t>F</w:t>
      </w:r>
      <w:r w:rsidRPr="00383D30">
        <w:rPr>
          <w:rFonts w:ascii="Times New Roman" w:hAnsi="Times New Roman" w:cs="Times New Roman"/>
          <w:bCs/>
          <w:i/>
          <w:iCs/>
        </w:rPr>
        <w:t xml:space="preserve">or group-based beam reporting, support gNB configures UE </w:t>
      </w:r>
      <w:r w:rsidRPr="00383D30">
        <w:rPr>
          <w:rFonts w:ascii="Times New Roman" w:hAnsi="Times New Roman" w:cs="Times New Roman"/>
          <w:bCs/>
          <w:i/>
          <w:iCs/>
        </w:rPr>
        <w:tab/>
      </w:r>
      <w:r w:rsidRPr="00383D30">
        <w:rPr>
          <w:rFonts w:ascii="Times New Roman" w:hAnsi="Times New Roman" w:cs="Times New Roman"/>
          <w:bCs/>
          <w:i/>
          <w:iCs/>
        </w:rPr>
        <w:t>to report beams are associated with same and/or different RX spatial filters</w:t>
      </w:r>
      <w:r w:rsidRPr="00383D30">
        <w:rPr>
          <w:rFonts w:ascii="Times New Roman" w:hAnsi="Times New Roman" w:cs="Times New Roman"/>
        </w:rPr>
        <w:t xml:space="preserve"> </w:t>
      </w:r>
    </w:p>
    <w:p w:rsidRPr="00383D30" w:rsidR="00EB384C" w:rsidP="00383D30" w:rsidRDefault="00EB384C" w14:paraId="4EC7DAAC" w14:textId="0CA3C009">
      <w:pPr>
        <w:jc w:val="both"/>
        <w:rPr>
          <w:rFonts w:ascii="Times New Roman" w:hAnsi="Times New Roman" w:eastAsia="SimSun" w:cs="Times New Roman"/>
          <w:b/>
          <w:i/>
          <w:color w:val="000000"/>
          <w:u w:val="single"/>
          <w:lang w:val="en-GB"/>
        </w:rPr>
      </w:pPr>
      <w:r w:rsidRPr="00383D30">
        <w:rPr>
          <w:rFonts w:ascii="Times New Roman" w:hAnsi="Times New Roman" w:eastAsia="SimSun" w:cs="Times New Roman"/>
          <w:b/>
          <w:i/>
          <w:color w:val="000000"/>
          <w:u w:val="single"/>
          <w:lang w:val="en-GB"/>
        </w:rPr>
        <w:t>BFR Related observations/proposals</w:t>
      </w:r>
    </w:p>
    <w:p w:rsidRPr="00383D30" w:rsidR="00622D74" w:rsidP="00383D30" w:rsidRDefault="00622D74" w14:paraId="027C331F" w14:textId="77777777">
      <w:pPr>
        <w:spacing w:after="120"/>
        <w:jc w:val="both"/>
        <w:rPr>
          <w:rFonts w:ascii="Times New Roman" w:hAnsi="Times New Roman" w:cs="Times New Roman"/>
          <w:szCs w:val="20"/>
          <w:lang w:val="en-GB"/>
        </w:rPr>
      </w:pPr>
      <w:bookmarkStart w:name="_Hlk4746949" w:id="11"/>
      <w:bookmarkStart w:name="OLE_LINK9" w:id="12"/>
      <w:bookmarkEnd w:id="7"/>
      <w:bookmarkEnd w:id="8"/>
      <w:bookmarkEnd w:id="9"/>
      <w:bookmarkEnd w:id="10"/>
      <w:r w:rsidRPr="00383D30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t>Observation 3-1:</w:t>
      </w:r>
      <w:r w:rsidRPr="00383D30">
        <w:rPr>
          <w:rFonts w:ascii="Times New Roman" w:hAnsi="Times New Roman" w:cs="Times New Roman"/>
          <w:szCs w:val="20"/>
          <w:lang w:val="en-GB"/>
        </w:rPr>
        <w:t xml:space="preserve"> For </w:t>
      </w:r>
      <w:proofErr w:type="spellStart"/>
      <w:r w:rsidRPr="00383D30">
        <w:rPr>
          <w:rFonts w:ascii="Times New Roman" w:hAnsi="Times New Roman" w:cs="Times New Roman"/>
          <w:szCs w:val="20"/>
          <w:lang w:val="en-GB"/>
        </w:rPr>
        <w:t>mTRP</w:t>
      </w:r>
      <w:proofErr w:type="spellEnd"/>
      <w:r w:rsidRPr="00383D30">
        <w:rPr>
          <w:rFonts w:ascii="Times New Roman" w:hAnsi="Times New Roman" w:cs="Times New Roman"/>
          <w:szCs w:val="20"/>
          <w:lang w:val="en-GB"/>
        </w:rPr>
        <w:t xml:space="preserve"> BFR, the UE can be configured with up to 2 BFD-RS sets per CC and the cell specific beam failure should </w:t>
      </w:r>
      <w:r w:rsidRPr="00383D30">
        <w:rPr>
          <w:rFonts w:ascii="Times New Roman" w:hAnsi="Times New Roman" w:cs="Times New Roman"/>
          <w:szCs w:val="20"/>
          <w:u w:val="single"/>
          <w:lang w:val="en-GB"/>
        </w:rPr>
        <w:t>not</w:t>
      </w:r>
      <w:r w:rsidRPr="00383D30">
        <w:rPr>
          <w:rFonts w:ascii="Times New Roman" w:hAnsi="Times New Roman" w:cs="Times New Roman"/>
          <w:szCs w:val="20"/>
          <w:lang w:val="en-GB"/>
        </w:rPr>
        <w:t xml:space="preserve"> be monitored based on the separate set of BFD-RS. </w:t>
      </w:r>
    </w:p>
    <w:p w:rsidRPr="00383D30" w:rsidR="00622D74" w:rsidP="00383D30" w:rsidRDefault="00622D74" w14:paraId="71C1D013" w14:textId="77777777">
      <w:pPr>
        <w:spacing w:after="120"/>
        <w:jc w:val="both"/>
        <w:rPr>
          <w:rFonts w:ascii="Times New Roman" w:hAnsi="Times New Roman" w:cs="Times New Roman"/>
          <w:bCs/>
          <w:i/>
          <w:lang w:val="en-GB" w:eastAsia="x-none"/>
        </w:rPr>
      </w:pPr>
      <w:r w:rsidRPr="00383D30">
        <w:rPr>
          <w:rFonts w:ascii="Times New Roman" w:hAnsi="Times New Roman" w:cs="Times New Roman"/>
          <w:b/>
          <w:i/>
          <w:lang w:val="en-GB"/>
        </w:rPr>
        <w:t>Proposal 3-1</w:t>
      </w:r>
      <w:r w:rsidRPr="00383D30">
        <w:rPr>
          <w:rFonts w:ascii="Times New Roman" w:hAnsi="Times New Roman" w:cs="Times New Roman"/>
          <w:bCs/>
          <w:i/>
          <w:lang w:val="en-GB" w:eastAsia="x-none"/>
        </w:rPr>
        <w:t xml:space="preserve">: For </w:t>
      </w:r>
      <w:proofErr w:type="spellStart"/>
      <w:r w:rsidRPr="00383D30">
        <w:rPr>
          <w:rFonts w:ascii="Times New Roman" w:hAnsi="Times New Roman" w:cs="Times New Roman"/>
          <w:bCs/>
          <w:i/>
          <w:lang w:val="en-GB" w:eastAsia="x-none"/>
        </w:rPr>
        <w:t>mTRP</w:t>
      </w:r>
      <w:proofErr w:type="spellEnd"/>
      <w:r w:rsidRPr="00383D30">
        <w:rPr>
          <w:rFonts w:ascii="Times New Roman" w:hAnsi="Times New Roman" w:cs="Times New Roman"/>
          <w:bCs/>
          <w:i/>
          <w:lang w:val="en-GB" w:eastAsia="x-none"/>
        </w:rPr>
        <w:t xml:space="preserve"> BFR, at most 2 BFD-RS sets are configured per CC.</w:t>
      </w:r>
    </w:p>
    <w:p w:rsidRPr="00383D30" w:rsidR="00622D74" w:rsidP="00383D30" w:rsidRDefault="00622D74" w14:paraId="3358625D" w14:textId="77777777">
      <w:pPr>
        <w:spacing w:after="120"/>
        <w:jc w:val="both"/>
        <w:rPr>
          <w:rFonts w:ascii="Times New Roman" w:hAnsi="Times New Roman" w:cs="Times New Roman"/>
          <w:i/>
          <w:lang w:val="en-GB"/>
        </w:rPr>
      </w:pPr>
      <w:r w:rsidRPr="00383D30">
        <w:rPr>
          <w:rFonts w:ascii="Times New Roman" w:hAnsi="Times New Roman" w:cs="Times New Roman"/>
          <w:b/>
          <w:i/>
          <w:lang w:val="en-GB"/>
        </w:rPr>
        <w:t>Proposal 3-2</w:t>
      </w:r>
      <w:r w:rsidRPr="00383D30">
        <w:rPr>
          <w:rFonts w:ascii="Times New Roman" w:hAnsi="Times New Roman" w:cs="Times New Roman"/>
          <w:b/>
          <w:i/>
          <w:lang w:val="en-GB" w:eastAsia="x-none"/>
        </w:rPr>
        <w:t xml:space="preserve">: </w:t>
      </w:r>
      <w:r w:rsidRPr="00383D30">
        <w:rPr>
          <w:rFonts w:ascii="Times New Roman" w:hAnsi="Times New Roman" w:cs="Times New Roman"/>
          <w:bCs/>
          <w:i/>
          <w:lang w:val="en-GB" w:eastAsia="x-none"/>
        </w:rPr>
        <w:t>Cell-specific BFR</w:t>
      </w:r>
      <w:r w:rsidRPr="00383D30">
        <w:rPr>
          <w:rFonts w:ascii="Times New Roman" w:hAnsi="Times New Roman" w:cs="Times New Roman"/>
          <w:b/>
          <w:i/>
          <w:lang w:val="en-GB" w:eastAsia="x-none"/>
        </w:rPr>
        <w:t xml:space="preserve"> (</w:t>
      </w:r>
      <w:proofErr w:type="gramStart"/>
      <w:r w:rsidRPr="00383D30">
        <w:rPr>
          <w:rFonts w:ascii="Times New Roman" w:hAnsi="Times New Roman" w:cs="Times New Roman"/>
          <w:i/>
          <w:lang w:val="en-GB"/>
        </w:rPr>
        <w:t>i.e.</w:t>
      </w:r>
      <w:proofErr w:type="gramEnd"/>
      <w:r w:rsidRPr="00383D30">
        <w:rPr>
          <w:rFonts w:ascii="Times New Roman" w:hAnsi="Times New Roman" w:cs="Times New Roman"/>
          <w:i/>
          <w:lang w:val="en-GB"/>
        </w:rPr>
        <w:t xml:space="preserve">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 xml:space="preserve">fallback to </w:t>
      </w:r>
      <w:r w:rsidRPr="00383D30">
        <w:rPr>
          <w:rFonts w:ascii="Times New Roman" w:hAnsi="Times New Roman" w:cs="Times New Roman"/>
          <w:i/>
          <w:lang w:val="en-GB"/>
        </w:rPr>
        <w:t xml:space="preserve">Rel-15/16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>BFR, CFRA/CBRA</w:t>
      </w:r>
      <w:r w:rsidRPr="00383D30">
        <w:rPr>
          <w:rFonts w:ascii="Times New Roman" w:hAnsi="Times New Roman" w:cs="Times New Roman"/>
          <w:bCs/>
          <w:i/>
          <w:lang w:val="en-GB" w:eastAsia="x-none"/>
        </w:rPr>
        <w:t>) is supported, t</w:t>
      </w:r>
      <w:r w:rsidRPr="00383D30">
        <w:rPr>
          <w:rFonts w:ascii="Times New Roman" w:hAnsi="Times New Roman" w:cs="Times New Roman"/>
          <w:bCs/>
          <w:i/>
          <w:lang w:val="en-GB"/>
        </w:rPr>
        <w:t>riggering</w:t>
      </w:r>
      <w:r w:rsidRPr="00383D30">
        <w:rPr>
          <w:rFonts w:ascii="Times New Roman" w:hAnsi="Times New Roman" w:cs="Times New Roman"/>
          <w:i/>
          <w:lang w:val="en-GB"/>
        </w:rPr>
        <w:t xml:space="preserve"> of cell specific BFR is determined based on the TRP-specific failure(s) and the candidate beam availability on </w:t>
      </w:r>
      <w:proofErr w:type="spellStart"/>
      <w:r w:rsidRPr="00383D30">
        <w:rPr>
          <w:rFonts w:ascii="Times New Roman" w:hAnsi="Times New Roman" w:cs="Times New Roman"/>
          <w:i/>
          <w:lang w:val="en-GB"/>
        </w:rPr>
        <w:t>SpCell</w:t>
      </w:r>
      <w:proofErr w:type="spellEnd"/>
      <w:r w:rsidRPr="00383D30">
        <w:rPr>
          <w:rFonts w:ascii="Times New Roman" w:hAnsi="Times New Roman" w:cs="Times New Roman"/>
          <w:i/>
          <w:lang w:val="en-GB"/>
        </w:rPr>
        <w:t>.</w:t>
      </w:r>
    </w:p>
    <w:p w:rsidRPr="00383D30" w:rsidR="00622D74" w:rsidP="00383D30" w:rsidRDefault="00622D74" w14:paraId="1CAE4036" w14:textId="77777777">
      <w:pPr>
        <w:spacing w:after="120"/>
        <w:jc w:val="both"/>
        <w:rPr>
          <w:rFonts w:ascii="Times New Roman" w:hAnsi="Times New Roman" w:cs="Times New Roman"/>
          <w:bCs/>
          <w:i/>
          <w:iCs/>
          <w:lang w:val="en-GB"/>
        </w:rPr>
      </w:pPr>
      <w:r w:rsidRPr="00383D30">
        <w:rPr>
          <w:rFonts w:ascii="Times New Roman" w:hAnsi="Times New Roman" w:cs="Times New Roman"/>
          <w:b/>
          <w:i/>
          <w:lang w:val="en-GB"/>
        </w:rPr>
        <w:t>Proposal 3-3</w:t>
      </w:r>
      <w:r w:rsidRPr="00383D30">
        <w:rPr>
          <w:rFonts w:ascii="Times New Roman" w:hAnsi="Times New Roman" w:cs="Times New Roman"/>
          <w:b/>
          <w:lang w:val="en-GB" w:eastAsia="x-none"/>
        </w:rPr>
        <w:t>:</w:t>
      </w:r>
      <w:r w:rsidRPr="00383D30">
        <w:rPr>
          <w:rFonts w:ascii="Times New Roman" w:hAnsi="Times New Roman" w:cs="Times New Roman"/>
          <w:lang w:val="en-GB" w:eastAsia="x-none"/>
        </w:rPr>
        <w:t xml:space="preserve"> </w:t>
      </w:r>
      <w:r w:rsidRPr="00383D30">
        <w:rPr>
          <w:rFonts w:ascii="Times New Roman" w:hAnsi="Times New Roman" w:cs="Times New Roman"/>
          <w:i/>
          <w:iCs/>
          <w:lang w:val="en-GB" w:eastAsia="x-none"/>
        </w:rPr>
        <w:t>From RAN1 perspective</w:t>
      </w:r>
      <w:r w:rsidRPr="00383D30">
        <w:rPr>
          <w:rFonts w:ascii="Times New Roman" w:hAnsi="Times New Roman" w:cs="Times New Roman"/>
          <w:lang w:val="en-GB" w:eastAsia="x-none"/>
        </w:rPr>
        <w:t xml:space="preserve"> </w:t>
      </w:r>
      <w:r w:rsidRPr="00383D30">
        <w:rPr>
          <w:rFonts w:ascii="Times New Roman" w:hAnsi="Times New Roman" w:cs="Times New Roman"/>
          <w:i/>
          <w:lang w:val="en-GB"/>
        </w:rPr>
        <w:t xml:space="preserve">If both TRPs fail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>and</w:t>
      </w:r>
      <w:r w:rsidRPr="00383D30">
        <w:rPr>
          <w:rFonts w:ascii="Times New Roman" w:hAnsi="Times New Roman" w:cs="Times New Roman"/>
          <w:i/>
          <w:lang w:val="en-GB"/>
        </w:rPr>
        <w:t xml:space="preserve"> candidate(s) are available, the UE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>uses</w:t>
      </w:r>
      <w:r w:rsidRPr="00383D30">
        <w:rPr>
          <w:rFonts w:ascii="Times New Roman" w:hAnsi="Times New Roman" w:cs="Times New Roman"/>
          <w:i/>
          <w:lang w:val="en-GB"/>
        </w:rPr>
        <w:t xml:space="preserve"> the TRP specific failure recovery. In case both TRPs fail but no new candidate beam can be indicated for the TRPs, the UE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>transmits</w:t>
      </w:r>
      <w:r w:rsidRPr="00383D30">
        <w:rPr>
          <w:rFonts w:ascii="Times New Roman" w:hAnsi="Times New Roman" w:cs="Times New Roman"/>
          <w:i/>
          <w:lang w:val="en-GB"/>
        </w:rPr>
        <w:t xml:space="preserve"> </w:t>
      </w:r>
      <w:proofErr w:type="gramStart"/>
      <w:r w:rsidRPr="00383D30">
        <w:rPr>
          <w:rFonts w:ascii="Times New Roman" w:hAnsi="Times New Roman" w:cs="Times New Roman"/>
          <w:i/>
          <w:lang w:val="en-GB"/>
        </w:rPr>
        <w:t>cell-specific</w:t>
      </w:r>
      <w:proofErr w:type="gramEnd"/>
      <w:r w:rsidRPr="00383D30">
        <w:rPr>
          <w:rFonts w:ascii="Times New Roman" w:hAnsi="Times New Roman" w:cs="Times New Roman"/>
          <w:i/>
          <w:lang w:val="en-GB"/>
        </w:rPr>
        <w:t xml:space="preserve"> BFR (i.e.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 xml:space="preserve">fallback to </w:t>
      </w:r>
      <w:r w:rsidRPr="00383D30">
        <w:rPr>
          <w:rFonts w:ascii="Times New Roman" w:hAnsi="Times New Roman" w:cs="Times New Roman"/>
          <w:i/>
          <w:lang w:val="en-GB"/>
        </w:rPr>
        <w:t xml:space="preserve">rel15/16 </w:t>
      </w:r>
      <w:r w:rsidRPr="00383D30">
        <w:rPr>
          <w:rFonts w:ascii="Times New Roman" w:hAnsi="Times New Roman" w:cs="Times New Roman"/>
          <w:bCs/>
          <w:i/>
          <w:iCs/>
          <w:lang w:val="en-GB"/>
        </w:rPr>
        <w:t>BFR/legacy BFR MAC CE)</w:t>
      </w:r>
    </w:p>
    <w:p w:rsidRPr="00383D30" w:rsidR="008E0FC1" w:rsidP="00383D30" w:rsidRDefault="008E0FC1" w14:paraId="78AABD9B" w14:textId="77777777">
      <w:pPr>
        <w:pStyle w:val="Caption"/>
        <w:spacing w:before="0"/>
        <w:jc w:val="both"/>
        <w:rPr>
          <w:rFonts w:ascii="Times New Roman" w:hAnsi="Times New Roman" w:cs="Times New Roman"/>
          <w:b w:val="0"/>
          <w:bCs/>
          <w:i/>
          <w:iCs/>
          <w:lang w:val="en-GB"/>
        </w:rPr>
      </w:pPr>
      <w:r w:rsidRPr="00383D30">
        <w:rPr>
          <w:rFonts w:ascii="Times New Roman" w:hAnsi="Times New Roman" w:cs="Times New Roman"/>
          <w:i/>
          <w:iCs/>
        </w:rPr>
        <w:t xml:space="preserve">Proposal </w:t>
      </w:r>
      <w:r w:rsidRPr="00383D30">
        <w:rPr>
          <w:rFonts w:ascii="Times New Roman" w:hAnsi="Times New Roman" w:cs="Times New Roman"/>
          <w:i/>
          <w:iCs/>
          <w:lang w:val="en-US"/>
        </w:rPr>
        <w:t>3-4</w:t>
      </w:r>
      <w:r w:rsidRPr="00383D30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b w:val="0"/>
          <w:bCs/>
          <w:i/>
          <w:iCs/>
          <w:lang w:val="en-GB"/>
        </w:rPr>
        <w:t>For selecting the X TCI states when the number of CORESETs with active TCI states for a CORESETPoolIndex value k exceeds the X, re-use the RLM-RS selection rule.</w:t>
      </w:r>
    </w:p>
    <w:p w:rsidRPr="00383D30" w:rsidR="008E0FC1" w:rsidP="00383D30" w:rsidRDefault="008E0FC1" w14:paraId="2440E400" w14:textId="77777777">
      <w:pPr>
        <w:pStyle w:val="Caption"/>
        <w:spacing w:before="0"/>
        <w:jc w:val="both"/>
        <w:rPr>
          <w:rFonts w:ascii="Times New Roman" w:hAnsi="Times New Roman" w:cs="Times New Roman"/>
          <w:b w:val="0"/>
          <w:i/>
          <w:lang w:val="en-GB"/>
        </w:rPr>
      </w:pPr>
      <w:r w:rsidRPr="00383D30">
        <w:rPr>
          <w:rFonts w:ascii="Times New Roman" w:hAnsi="Times New Roman" w:cs="Times New Roman"/>
          <w:i/>
          <w:iCs/>
        </w:rPr>
        <w:t xml:space="preserve">Observation </w:t>
      </w:r>
      <w:r w:rsidRPr="00383D30">
        <w:rPr>
          <w:rFonts w:ascii="Times New Roman" w:hAnsi="Times New Roman" w:cs="Times New Roman"/>
          <w:i/>
          <w:iCs/>
          <w:lang w:val="en-US"/>
        </w:rPr>
        <w:t>3-2</w:t>
      </w:r>
      <w:r w:rsidRPr="00383D30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b w:val="0"/>
          <w:i/>
          <w:lang w:val="en-GB"/>
        </w:rPr>
        <w:t xml:space="preserve">For implicit BFD-RS configuration in Rel-17, PDCCH cannot be indicated with two TCI states. </w:t>
      </w:r>
    </w:p>
    <w:p w:rsidRPr="00383D30" w:rsidR="008E0FC1" w:rsidP="00383D30" w:rsidRDefault="008E0FC1" w14:paraId="4D20D874" w14:textId="77777777">
      <w:pPr>
        <w:pStyle w:val="Caption"/>
        <w:spacing w:before="0"/>
        <w:jc w:val="both"/>
        <w:rPr>
          <w:rFonts w:ascii="Times New Roman" w:hAnsi="Times New Roman" w:cs="Times New Roman"/>
          <w:lang w:val="en-GB"/>
        </w:rPr>
      </w:pPr>
      <w:r w:rsidRPr="00383D30">
        <w:rPr>
          <w:rFonts w:ascii="Times New Roman" w:hAnsi="Times New Roman" w:cs="Times New Roman"/>
          <w:i/>
          <w:iCs/>
        </w:rPr>
        <w:t xml:space="preserve">Observation </w:t>
      </w:r>
      <w:r w:rsidRPr="00383D30">
        <w:rPr>
          <w:rFonts w:ascii="Times New Roman" w:hAnsi="Times New Roman" w:cs="Times New Roman"/>
          <w:i/>
          <w:iCs/>
          <w:lang w:val="en-US"/>
        </w:rPr>
        <w:t>3-3</w:t>
      </w:r>
      <w:r w:rsidRPr="00383D30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b w:val="0"/>
          <w:i/>
          <w:lang w:val="en-GB"/>
        </w:rPr>
        <w:t xml:space="preserve">For explicit BFD-RS configuration in Rel-17, update of explicit BFD-RS set via MAC-CE is not required. </w:t>
      </w:r>
    </w:p>
    <w:p w:rsidRPr="00383D30" w:rsidR="008E0FC1" w:rsidP="00383D30" w:rsidRDefault="008E0FC1" w14:paraId="196772B4" w14:textId="77777777">
      <w:pPr>
        <w:spacing w:after="120" w:line="240" w:lineRule="auto"/>
        <w:jc w:val="both"/>
        <w:rPr>
          <w:rFonts w:ascii="Times New Roman" w:hAnsi="Times New Roman" w:eastAsia="Batang" w:cs="Times New Roman"/>
          <w:i/>
          <w:iCs/>
          <w:color w:val="212121"/>
          <w:szCs w:val="20"/>
          <w:lang w:val="en-GB"/>
        </w:rPr>
      </w:pPr>
      <w:r w:rsidRPr="00383D30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t>Proposal</w:t>
      </w:r>
      <w:r w:rsidRPr="00383D30">
        <w:rPr>
          <w:rFonts w:ascii="Times New Roman" w:hAnsi="Times New Roman" w:cs="Times New Roman"/>
          <w:i/>
          <w:szCs w:val="20"/>
          <w:lang w:val="en-GB"/>
        </w:rPr>
        <w:t xml:space="preserve"> </w:t>
      </w:r>
      <w:r w:rsidRPr="00383D30">
        <w:rPr>
          <w:rFonts w:ascii="Times New Roman" w:hAnsi="Times New Roman" w:cs="Times New Roman"/>
          <w:b/>
          <w:i/>
          <w:szCs w:val="20"/>
          <w:lang w:val="en-GB"/>
        </w:rPr>
        <w:t>3-5</w:t>
      </w:r>
      <w:r w:rsidRPr="00383D30">
        <w:rPr>
          <w:rFonts w:ascii="Times New Roman" w:hAnsi="Times New Roman" w:cs="Times New Roman"/>
          <w:i/>
          <w:szCs w:val="20"/>
          <w:lang w:val="en-GB"/>
        </w:rPr>
        <w:t xml:space="preserve">: </w:t>
      </w:r>
      <w:r w:rsidRPr="00383D30">
        <w:rPr>
          <w:rFonts w:ascii="Times New Roman" w:hAnsi="Times New Roman" w:eastAsia="Batang" w:cs="Times New Roman"/>
          <w:i/>
          <w:iCs/>
          <w:color w:val="212121"/>
          <w:szCs w:val="20"/>
          <w:lang w:val="en-GB"/>
        </w:rPr>
        <w:t xml:space="preserve">Support to configure an association between a BFD-RS set on </w:t>
      </w:r>
      <w:proofErr w:type="spellStart"/>
      <w:r w:rsidRPr="00383D30">
        <w:rPr>
          <w:rFonts w:ascii="Times New Roman" w:hAnsi="Times New Roman" w:eastAsia="Batang" w:cs="Times New Roman"/>
          <w:i/>
          <w:iCs/>
          <w:color w:val="212121"/>
          <w:szCs w:val="20"/>
          <w:lang w:val="en-GB"/>
        </w:rPr>
        <w:t>SCell</w:t>
      </w:r>
      <w:proofErr w:type="spellEnd"/>
      <w:r w:rsidRPr="00383D30">
        <w:rPr>
          <w:rFonts w:ascii="Times New Roman" w:hAnsi="Times New Roman" w:eastAsia="Batang" w:cs="Times New Roman"/>
          <w:i/>
          <w:iCs/>
          <w:color w:val="212121"/>
          <w:szCs w:val="20"/>
          <w:lang w:val="en-GB"/>
        </w:rPr>
        <w:t xml:space="preserve"> and a PUCCH-SR resource / SR configuration for per TRP BFR.</w:t>
      </w:r>
    </w:p>
    <w:p w:rsidRPr="00383D30" w:rsidR="008E0FC1" w:rsidP="00383D30" w:rsidRDefault="008E0FC1" w14:paraId="5C7F7E07" w14:textId="77777777">
      <w:pPr>
        <w:snapToGrid w:val="0"/>
        <w:spacing w:after="120" w:line="240" w:lineRule="auto"/>
        <w:jc w:val="both"/>
        <w:rPr>
          <w:rFonts w:ascii="Times New Roman" w:hAnsi="Times New Roman" w:cs="Times New Roman"/>
          <w:i/>
          <w:lang w:val="en-GB"/>
        </w:rPr>
      </w:pPr>
      <w:r w:rsidRPr="00383D30">
        <w:rPr>
          <w:rFonts w:ascii="Times New Roman" w:hAnsi="Times New Roman" w:cs="Times New Roman"/>
          <w:b/>
          <w:i/>
          <w:lang w:val="en-GB"/>
        </w:rPr>
        <w:t xml:space="preserve">Proposal 3-6: </w:t>
      </w:r>
      <w:r w:rsidRPr="00383D30">
        <w:rPr>
          <w:rFonts w:ascii="Times New Roman" w:hAnsi="Times New Roman" w:cs="Times New Roman"/>
          <w:i/>
          <w:lang w:val="en-GB"/>
        </w:rPr>
        <w:t xml:space="preserve">PUCCH-SR for </w:t>
      </w:r>
      <w:proofErr w:type="spellStart"/>
      <w:r w:rsidRPr="00383D30">
        <w:rPr>
          <w:rFonts w:ascii="Times New Roman" w:hAnsi="Times New Roman" w:cs="Times New Roman"/>
          <w:i/>
          <w:lang w:val="en-GB"/>
        </w:rPr>
        <w:t>mTRP</w:t>
      </w:r>
      <w:proofErr w:type="spellEnd"/>
      <w:r w:rsidRPr="00383D30">
        <w:rPr>
          <w:rFonts w:ascii="Times New Roman" w:hAnsi="Times New Roman" w:cs="Times New Roman"/>
          <w:i/>
          <w:lang w:val="en-GB"/>
        </w:rPr>
        <w:t xml:space="preserve"> can be mapped to a configured SR ID that may be shared with other functionality. Details are up to RAN2.</w:t>
      </w:r>
    </w:p>
    <w:p w:rsidRPr="00383D30" w:rsidR="008E0FC1" w:rsidP="00383D30" w:rsidRDefault="008E0FC1" w14:paraId="03F1CD6B" w14:textId="77777777">
      <w:pPr>
        <w:spacing w:after="120"/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383D3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3-7: </w:t>
      </w:r>
      <w:r w:rsidRPr="00383D30">
        <w:rPr>
          <w:rFonts w:ascii="Times New Roman" w:hAnsi="Times New Roman" w:cs="Times New Roman"/>
          <w:i/>
          <w:lang w:val="en-GB"/>
        </w:rPr>
        <w:t xml:space="preserve">CORESET association with the failed BFD-RS set is done through the mapping between </w:t>
      </w:r>
      <w:proofErr w:type="spellStart"/>
      <w:r w:rsidRPr="00383D30">
        <w:rPr>
          <w:rFonts w:ascii="Times New Roman" w:hAnsi="Times New Roman" w:cs="Times New Roman"/>
          <w:i/>
          <w:lang w:val="en-GB"/>
        </w:rPr>
        <w:t>CORESETPool</w:t>
      </w:r>
      <w:proofErr w:type="spellEnd"/>
      <w:r w:rsidRPr="00383D30">
        <w:rPr>
          <w:rFonts w:ascii="Times New Roman" w:hAnsi="Times New Roman" w:cs="Times New Roman"/>
          <w:i/>
          <w:lang w:val="en-GB"/>
        </w:rPr>
        <w:t xml:space="preserve"> index and the BFD-RS set.</w:t>
      </w:r>
    </w:p>
    <w:p w:rsidRPr="00383D30" w:rsidR="008E0FC1" w:rsidP="00383D30" w:rsidRDefault="008E0FC1" w14:paraId="0CC7014B" w14:textId="77777777">
      <w:pPr>
        <w:spacing w:after="120"/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383D3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3-8: </w:t>
      </w:r>
      <w:r w:rsidRPr="00383D30">
        <w:rPr>
          <w:rFonts w:ascii="Times New Roman" w:hAnsi="Times New Roman" w:cs="Times New Roman"/>
          <w:i/>
          <w:iCs/>
          <w:lang w:val="en-GB"/>
        </w:rPr>
        <w:t>If UE indicates that no suitable candidate for the failed BFD-RS set was found, UE is not required to monitor PDCCH on the CORESET(s) associated with failed BFD-RS set and falls back to single TRP operation.</w:t>
      </w:r>
    </w:p>
    <w:p w:rsidRPr="00406690" w:rsidR="00AE1511" w:rsidP="006B7DB7" w:rsidRDefault="00AE1511" w14:paraId="6889DAAC" w14:textId="159002CE">
      <w:pPr>
        <w:rPr>
          <w:rFonts w:ascii="Times New Roman" w:hAnsi="Times New Roman" w:cs="Times New Roman"/>
          <w:i/>
          <w:lang w:val="en-GB"/>
        </w:rPr>
      </w:pPr>
    </w:p>
    <w:p w:rsidRPr="005C4C99" w:rsidR="004B1441" w:rsidP="00622D74" w:rsidRDefault="004B1441" w14:paraId="707E1D0C" w14:textId="77777777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B82D8C">
        <w:rPr>
          <w:lang w:val="en-US"/>
        </w:rPr>
        <w:t>References</w:t>
      </w:r>
      <w:bookmarkEnd w:id="11"/>
    </w:p>
    <w:bookmarkEnd w:id="12"/>
    <w:p w:rsidR="004C301E" w:rsidP="004C301E" w:rsidRDefault="004C301E" w14:paraId="5DAEB80C" w14:textId="71423D3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3GPP RAN1 #106bis-e Chairman notes</w:t>
      </w:r>
    </w:p>
    <w:p w:rsidR="004C301E" w:rsidP="004C301E" w:rsidRDefault="004C301E" w14:paraId="4A620170" w14:textId="6E646A6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3GPP RAN</w:t>
      </w:r>
      <w:r w:rsidR="00E612D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#1</w:t>
      </w:r>
      <w:r w:rsidR="00E612DB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-e Chairman notes</w:t>
      </w:r>
    </w:p>
    <w:p w:rsidR="00450D2C" w:rsidP="006B7DB7" w:rsidRDefault="00B75F98" w14:paraId="6FDA102F" w14:textId="78619E2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3GPP </w:t>
      </w:r>
      <w:r w:rsidR="00313E07">
        <w:rPr>
          <w:rFonts w:ascii="Times New Roman" w:hAnsi="Times New Roman" w:cs="Times New Roman"/>
        </w:rPr>
        <w:t xml:space="preserve">RAN1 </w:t>
      </w:r>
      <w:r>
        <w:rPr>
          <w:rFonts w:ascii="Times New Roman" w:hAnsi="Times New Roman" w:cs="Times New Roman"/>
        </w:rPr>
        <w:t>#</w:t>
      </w:r>
      <w:r w:rsidR="00313E07">
        <w:rPr>
          <w:rFonts w:ascii="Times New Roman" w:hAnsi="Times New Roman" w:cs="Times New Roman"/>
        </w:rPr>
        <w:t>104-e Chairman notes</w:t>
      </w:r>
    </w:p>
    <w:p w:rsidRPr="008F1CC5" w:rsidR="005E723A" w:rsidP="006B7DB7" w:rsidRDefault="005E723A" w14:paraId="1884F71A" w14:textId="68F7A32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en-GB"/>
        </w:rPr>
      </w:pPr>
      <w:r w:rsidRPr="008F1CC5">
        <w:rPr>
          <w:rFonts w:ascii="Times New Roman" w:hAnsi="Times New Roman" w:cs="Times New Roman"/>
          <w:lang w:val="en-GB"/>
        </w:rPr>
        <w:t>3GPP RAN1 #10</w:t>
      </w:r>
      <w:r w:rsidR="004C301E">
        <w:rPr>
          <w:rFonts w:ascii="Times New Roman" w:hAnsi="Times New Roman" w:cs="Times New Roman"/>
          <w:lang w:val="en-GB"/>
        </w:rPr>
        <w:t>6</w:t>
      </w:r>
      <w:r w:rsidRPr="008F1CC5">
        <w:rPr>
          <w:rFonts w:ascii="Times New Roman" w:hAnsi="Times New Roman" w:cs="Times New Roman"/>
          <w:lang w:val="en-GB"/>
        </w:rPr>
        <w:t>-e Chairman notes</w:t>
      </w:r>
    </w:p>
    <w:p w:rsidRPr="008F1CC5" w:rsidR="001E1B79" w:rsidP="006B7DB7" w:rsidRDefault="001E1B79" w14:paraId="78925E73" w14:textId="4049208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en-GB"/>
        </w:rPr>
      </w:pPr>
      <w:r w:rsidRPr="008F1CC5">
        <w:rPr>
          <w:rFonts w:ascii="Times New Roman" w:hAnsi="Times New Roman" w:cs="Times New Roman"/>
          <w:lang w:val="en-GB"/>
        </w:rPr>
        <w:t>3GPP RAN1 #10</w:t>
      </w:r>
      <w:r>
        <w:rPr>
          <w:rFonts w:ascii="Times New Roman" w:hAnsi="Times New Roman" w:cs="Times New Roman"/>
          <w:lang w:val="en-GB"/>
        </w:rPr>
        <w:t>5</w:t>
      </w:r>
      <w:r w:rsidRPr="008F1CC5">
        <w:rPr>
          <w:rFonts w:ascii="Times New Roman" w:hAnsi="Times New Roman" w:cs="Times New Roman"/>
          <w:lang w:val="en-GB"/>
        </w:rPr>
        <w:t>-e Chairman notes</w:t>
      </w:r>
    </w:p>
    <w:p w:rsidRPr="008F1CC5" w:rsidR="001E1B79" w:rsidP="006B7DB7" w:rsidRDefault="001E1B79" w14:paraId="055DBFC3" w14:textId="77777777">
      <w:pPr>
        <w:pStyle w:val="ListParagraph"/>
        <w:spacing w:after="0" w:line="240" w:lineRule="auto"/>
        <w:ind w:left="420"/>
        <w:rPr>
          <w:rFonts w:ascii="Times New Roman" w:hAnsi="Times New Roman" w:cs="Times New Roman"/>
          <w:lang w:val="en-GB"/>
        </w:rPr>
      </w:pPr>
    </w:p>
    <w:p w:rsidRPr="008F1CC5" w:rsidR="00450D2C" w:rsidP="006B7DB7" w:rsidRDefault="00450D2C" w14:paraId="568DC9D6" w14:textId="77777777">
      <w:pPr>
        <w:pStyle w:val="ListParagraph"/>
        <w:spacing w:after="0" w:line="240" w:lineRule="auto"/>
        <w:ind w:left="420"/>
        <w:rPr>
          <w:rFonts w:ascii="Times New Roman" w:hAnsi="Times New Roman" w:cs="Times New Roman"/>
          <w:lang w:val="en-GB"/>
        </w:rPr>
      </w:pPr>
    </w:p>
    <w:sectPr w:rsidRPr="008F1CC5" w:rsidR="00450D2C" w:rsidSect="0070484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285E" w:rsidRDefault="0049285E" w14:paraId="69060121" w14:textId="77777777">
      <w:r>
        <w:separator/>
      </w:r>
    </w:p>
  </w:endnote>
  <w:endnote w:type="continuationSeparator" w:id="0">
    <w:p w:rsidR="0049285E" w:rsidRDefault="0049285E" w14:paraId="3DD09E49" w14:textId="77777777">
      <w:r>
        <w:continuationSeparator/>
      </w:r>
    </w:p>
  </w:endnote>
  <w:endnote w:type="continuationNotice" w:id="1">
    <w:p w:rsidR="0049285E" w:rsidRDefault="0049285E" w14:paraId="6741ACB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285E" w:rsidRDefault="0049285E" w14:paraId="0A565387" w14:textId="77777777">
      <w:r>
        <w:separator/>
      </w:r>
    </w:p>
  </w:footnote>
  <w:footnote w:type="continuationSeparator" w:id="0">
    <w:p w:rsidR="0049285E" w:rsidRDefault="0049285E" w14:paraId="20C9B1DC" w14:textId="77777777">
      <w:r>
        <w:continuationSeparator/>
      </w:r>
    </w:p>
  </w:footnote>
  <w:footnote w:type="continuationNotice" w:id="1">
    <w:p w:rsidR="0049285E" w:rsidRDefault="0049285E" w14:paraId="798836E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65573"/>
    <w:multiLevelType w:val="hybridMultilevel"/>
    <w:tmpl w:val="E12838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1D1615"/>
    <w:multiLevelType w:val="hybridMultilevel"/>
    <w:tmpl w:val="A6F0CD9E"/>
    <w:lvl w:ilvl="0" w:tplc="3EA6EC3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5E5498"/>
    <w:multiLevelType w:val="multilevel"/>
    <w:tmpl w:val="4B0C8DBE"/>
    <w:lvl w:ilvl="0">
      <w:start w:val="3"/>
      <w:numFmt w:val="decimal"/>
      <w:lvlText w:val="%1"/>
      <w:lvlJc w:val="left"/>
      <w:pPr>
        <w:ind w:left="360" w:hanging="360"/>
      </w:pPr>
      <w:rPr>
        <w:rFonts w:hint="default" w:cs="Times New Roman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 w:cs="Times New Roman"/>
      </w:rPr>
    </w:lvl>
  </w:abstractNum>
  <w:abstractNum w:abstractNumId="7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36CC7596"/>
    <w:multiLevelType w:val="hybridMultilevel"/>
    <w:tmpl w:val="51E2A4F6"/>
    <w:lvl w:ilvl="0" w:tplc="C9BE017A">
      <w:start w:val="1"/>
      <w:numFmt w:val="bullet"/>
      <w:pStyle w:val="bullet1"/>
      <w:lvlText w:val=""/>
      <w:lvlJc w:val="left"/>
      <w:pPr>
        <w:ind w:left="780" w:hanging="420"/>
      </w:pPr>
      <w:rPr>
        <w:rFonts w:hint="default" w:ascii="Symbol" w:hAnsi="Symbol"/>
      </w:rPr>
    </w:lvl>
    <w:lvl w:ilvl="1" w:tplc="F4867E88">
      <w:start w:val="1"/>
      <w:numFmt w:val="bullet"/>
      <w:pStyle w:val="bullet2"/>
      <w:lvlText w:val="-"/>
      <w:lvlJc w:val="left"/>
      <w:pPr>
        <w:ind w:left="1200" w:hanging="420"/>
      </w:pPr>
      <w:rPr>
        <w:rFonts w:hint="default" w:ascii="Times New Roman" w:hAnsi="Times New Roman" w:cs="Times New Roman"/>
      </w:rPr>
    </w:lvl>
    <w:lvl w:ilvl="2" w:tplc="92CE504C">
      <w:start w:val="1"/>
      <w:numFmt w:val="bullet"/>
      <w:pStyle w:val="bullet3"/>
      <w:lvlText w:val=""/>
      <w:lvlJc w:val="left"/>
      <w:pPr>
        <w:ind w:left="162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10" w15:restartNumberingAfterBreak="0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AA13F72"/>
    <w:multiLevelType w:val="multilevel"/>
    <w:tmpl w:val="8EF4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50D94913"/>
    <w:multiLevelType w:val="multilevel"/>
    <w:tmpl w:val="9A9246E0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1429"/>
        </w:tabs>
        <w:ind w:left="709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14" w15:restartNumberingAfterBreak="0">
    <w:nsid w:val="52CA544A"/>
    <w:multiLevelType w:val="hybridMultilevel"/>
    <w:tmpl w:val="AED6D67E"/>
    <w:lvl w:ilvl="0" w:tplc="99AE2E1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  <w:lvl w:ilvl="1" w:tplc="3250B13A">
      <w:numFmt w:val="decimal"/>
      <w:lvlText w:val=""/>
      <w:lvlJc w:val="left"/>
    </w:lvl>
    <w:lvl w:ilvl="2" w:tplc="A1026F70">
      <w:numFmt w:val="decimal"/>
      <w:lvlText w:val=""/>
      <w:lvlJc w:val="left"/>
    </w:lvl>
    <w:lvl w:ilvl="3" w:tplc="95C8B0BC">
      <w:numFmt w:val="decimal"/>
      <w:lvlText w:val=""/>
      <w:lvlJc w:val="left"/>
    </w:lvl>
    <w:lvl w:ilvl="4" w:tplc="C318E304">
      <w:numFmt w:val="decimal"/>
      <w:lvlText w:val=""/>
      <w:lvlJc w:val="left"/>
    </w:lvl>
    <w:lvl w:ilvl="5" w:tplc="D6AE4C4E">
      <w:numFmt w:val="decimal"/>
      <w:lvlText w:val=""/>
      <w:lvlJc w:val="left"/>
    </w:lvl>
    <w:lvl w:ilvl="6" w:tplc="BDD4F1C8">
      <w:numFmt w:val="decimal"/>
      <w:lvlText w:val=""/>
      <w:lvlJc w:val="left"/>
    </w:lvl>
    <w:lvl w:ilvl="7" w:tplc="234680C2">
      <w:numFmt w:val="decimal"/>
      <w:lvlText w:val=""/>
      <w:lvlJc w:val="left"/>
    </w:lvl>
    <w:lvl w:ilvl="8" w:tplc="0F8E086E">
      <w:numFmt w:val="decimal"/>
      <w:lvlText w:val=""/>
      <w:lvlJc w:val="left"/>
    </w:lvl>
  </w:abstractNum>
  <w:abstractNum w:abstractNumId="15" w15:restartNumberingAfterBreak="0">
    <w:nsid w:val="53482E15"/>
    <w:multiLevelType w:val="multilevel"/>
    <w:tmpl w:val="38F6ADC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16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62FC301E"/>
    <w:multiLevelType w:val="hybridMultilevel"/>
    <w:tmpl w:val="0242F2E6"/>
    <w:lvl w:ilvl="0" w:tplc="1DC6819A">
      <w:start w:val="1"/>
      <w:numFmt w:val="bullet"/>
      <w:lvlText w:val=""/>
      <w:lvlJc w:val="left"/>
      <w:pPr>
        <w:ind w:left="820" w:hanging="420"/>
      </w:pPr>
      <w:rPr>
        <w:rFonts w:hint="default" w:ascii="Symbol" w:hAnsi="Symbol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abstractNum w:abstractNumId="18" w15:restartNumberingAfterBreak="0">
    <w:nsid w:val="6710258E"/>
    <w:multiLevelType w:val="multilevel"/>
    <w:tmpl w:val="BFBC22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63A6825"/>
    <w:multiLevelType w:val="hybridMultilevel"/>
    <w:tmpl w:val="295E3E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CF93295"/>
    <w:multiLevelType w:val="hybridMultilevel"/>
    <w:tmpl w:val="6A8E38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hint="default" w:ascii="Times" w:hAnsi="Times" w:eastAsia="Batang" w:cs="Time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5"/>
  </w:num>
  <w:num w:numId="5">
    <w:abstractNumId w:val="22"/>
  </w:num>
  <w:num w:numId="6">
    <w:abstractNumId w:val="4"/>
  </w:num>
  <w:num w:numId="7">
    <w:abstractNumId w:val="20"/>
  </w:num>
  <w:num w:numId="8">
    <w:abstractNumId w:val="16"/>
  </w:num>
  <w:num w:numId="9">
    <w:abstractNumId w:val="8"/>
  </w:num>
  <w:num w:numId="10">
    <w:abstractNumId w:val="1"/>
  </w:num>
  <w:num w:numId="11">
    <w:abstractNumId w:val="10"/>
  </w:num>
  <w:num w:numId="12">
    <w:abstractNumId w:val="0"/>
  </w:num>
  <w:num w:numId="13">
    <w:abstractNumId w:val="24"/>
  </w:num>
  <w:num w:numId="14">
    <w:abstractNumId w:val="3"/>
  </w:num>
  <w:num w:numId="15">
    <w:abstractNumId w:val="2"/>
  </w:num>
  <w:num w:numId="16">
    <w:abstractNumId w:val="11"/>
  </w:num>
  <w:num w:numId="17">
    <w:abstractNumId w:val="25"/>
  </w:num>
  <w:num w:numId="18">
    <w:abstractNumId w:val="18"/>
  </w:num>
  <w:num w:numId="19">
    <w:abstractNumId w:val="13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9"/>
  </w:num>
  <w:num w:numId="22">
    <w:abstractNumId w:val="12"/>
  </w:num>
  <w:num w:numId="23">
    <w:abstractNumId w:val="9"/>
  </w:num>
  <w:num w:numId="24">
    <w:abstractNumId w:val="21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7"/>
  </w:num>
  <w:numIdMacAtCleanup w:val="2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20"/>
  <w:removeDateAndTime/>
  <w:displayBackgroundShape/>
  <w:printFractionalCharacterWidth/>
  <w:bordersDoNotSurroundHeader/>
  <w:bordersDoNotSurroundFooter/>
  <w:activeWritingStyle w:lang="en-US" w:vendorID="64" w:dllVersion="0" w:nlCheck="1" w:checkStyle="0" w:appName="MSWord"/>
  <w:activeWritingStyle w:lang="en-GB" w:vendorID="64" w:dllVersion="0" w:nlCheck="1" w:checkStyle="0" w:appName="MSWord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NbW0sDCwMLEwMLFU0lEKTi0uzszPAykwNK8FAFy794wtAAAA"/>
  </w:docVars>
  <w:rsids>
    <w:rsidRoot w:val="002B2813"/>
    <w:rsid w:val="000007E9"/>
    <w:rsid w:val="00000853"/>
    <w:rsid w:val="00000A21"/>
    <w:rsid w:val="00000CE7"/>
    <w:rsid w:val="00000ED8"/>
    <w:rsid w:val="000010F4"/>
    <w:rsid w:val="0000141D"/>
    <w:rsid w:val="000015EE"/>
    <w:rsid w:val="0000184A"/>
    <w:rsid w:val="000019C4"/>
    <w:rsid w:val="00001C8A"/>
    <w:rsid w:val="000023A6"/>
    <w:rsid w:val="00002581"/>
    <w:rsid w:val="00002AA9"/>
    <w:rsid w:val="00002DEC"/>
    <w:rsid w:val="000032D6"/>
    <w:rsid w:val="000033ED"/>
    <w:rsid w:val="0000349E"/>
    <w:rsid w:val="00003811"/>
    <w:rsid w:val="00003F15"/>
    <w:rsid w:val="000041D8"/>
    <w:rsid w:val="00004201"/>
    <w:rsid w:val="000047E1"/>
    <w:rsid w:val="00004B0A"/>
    <w:rsid w:val="000054FC"/>
    <w:rsid w:val="000055A8"/>
    <w:rsid w:val="000055ED"/>
    <w:rsid w:val="0000563C"/>
    <w:rsid w:val="00005EA5"/>
    <w:rsid w:val="00005EC3"/>
    <w:rsid w:val="00006687"/>
    <w:rsid w:val="0000685E"/>
    <w:rsid w:val="00006BB1"/>
    <w:rsid w:val="00006DE9"/>
    <w:rsid w:val="00006E91"/>
    <w:rsid w:val="00007049"/>
    <w:rsid w:val="000074C4"/>
    <w:rsid w:val="00007D81"/>
    <w:rsid w:val="00010354"/>
    <w:rsid w:val="000103DF"/>
    <w:rsid w:val="000106A6"/>
    <w:rsid w:val="00010778"/>
    <w:rsid w:val="000109A5"/>
    <w:rsid w:val="0001118A"/>
    <w:rsid w:val="00011360"/>
    <w:rsid w:val="0001161E"/>
    <w:rsid w:val="00011671"/>
    <w:rsid w:val="0001170C"/>
    <w:rsid w:val="00011766"/>
    <w:rsid w:val="00011C5F"/>
    <w:rsid w:val="00011DF3"/>
    <w:rsid w:val="0001245C"/>
    <w:rsid w:val="000125F1"/>
    <w:rsid w:val="00012AC1"/>
    <w:rsid w:val="00012AD5"/>
    <w:rsid w:val="00013228"/>
    <w:rsid w:val="00013536"/>
    <w:rsid w:val="00013692"/>
    <w:rsid w:val="00013864"/>
    <w:rsid w:val="00014222"/>
    <w:rsid w:val="000144F8"/>
    <w:rsid w:val="00014945"/>
    <w:rsid w:val="00014946"/>
    <w:rsid w:val="00014A49"/>
    <w:rsid w:val="0001541B"/>
    <w:rsid w:val="00015686"/>
    <w:rsid w:val="00015780"/>
    <w:rsid w:val="0001622B"/>
    <w:rsid w:val="0001644E"/>
    <w:rsid w:val="000172CA"/>
    <w:rsid w:val="00017CB1"/>
    <w:rsid w:val="00017EDA"/>
    <w:rsid w:val="00020792"/>
    <w:rsid w:val="0002118F"/>
    <w:rsid w:val="00021788"/>
    <w:rsid w:val="00021990"/>
    <w:rsid w:val="00021C9B"/>
    <w:rsid w:val="00021ECE"/>
    <w:rsid w:val="00021EF0"/>
    <w:rsid w:val="00022790"/>
    <w:rsid w:val="00022A10"/>
    <w:rsid w:val="00022BE5"/>
    <w:rsid w:val="00022C9F"/>
    <w:rsid w:val="00023565"/>
    <w:rsid w:val="00023861"/>
    <w:rsid w:val="00024058"/>
    <w:rsid w:val="000242CB"/>
    <w:rsid w:val="0002466F"/>
    <w:rsid w:val="00024DC6"/>
    <w:rsid w:val="00025135"/>
    <w:rsid w:val="000252A4"/>
    <w:rsid w:val="0002562D"/>
    <w:rsid w:val="000258BC"/>
    <w:rsid w:val="00025958"/>
    <w:rsid w:val="00025B5C"/>
    <w:rsid w:val="00025D50"/>
    <w:rsid w:val="000261B8"/>
    <w:rsid w:val="00026794"/>
    <w:rsid w:val="000268EE"/>
    <w:rsid w:val="000269F3"/>
    <w:rsid w:val="00026A0D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066C"/>
    <w:rsid w:val="00030F6E"/>
    <w:rsid w:val="0003109F"/>
    <w:rsid w:val="0003116A"/>
    <w:rsid w:val="00031425"/>
    <w:rsid w:val="000316DD"/>
    <w:rsid w:val="00031C8B"/>
    <w:rsid w:val="00031D7A"/>
    <w:rsid w:val="0003204E"/>
    <w:rsid w:val="00032178"/>
    <w:rsid w:val="000323EC"/>
    <w:rsid w:val="00032523"/>
    <w:rsid w:val="0003265F"/>
    <w:rsid w:val="00032802"/>
    <w:rsid w:val="0003283D"/>
    <w:rsid w:val="00032B95"/>
    <w:rsid w:val="00032D42"/>
    <w:rsid w:val="00032F48"/>
    <w:rsid w:val="00033285"/>
    <w:rsid w:val="000332E5"/>
    <w:rsid w:val="00033367"/>
    <w:rsid w:val="00033692"/>
    <w:rsid w:val="0003396B"/>
    <w:rsid w:val="0003422B"/>
    <w:rsid w:val="00034DBF"/>
    <w:rsid w:val="000351D9"/>
    <w:rsid w:val="0003525C"/>
    <w:rsid w:val="00035446"/>
    <w:rsid w:val="0003636F"/>
    <w:rsid w:val="00036398"/>
    <w:rsid w:val="0003672F"/>
    <w:rsid w:val="00036747"/>
    <w:rsid w:val="000369E2"/>
    <w:rsid w:val="00036F7C"/>
    <w:rsid w:val="0003729A"/>
    <w:rsid w:val="000372F6"/>
    <w:rsid w:val="00037413"/>
    <w:rsid w:val="000374FD"/>
    <w:rsid w:val="00037F2F"/>
    <w:rsid w:val="0004020B"/>
    <w:rsid w:val="000403A2"/>
    <w:rsid w:val="000409E4"/>
    <w:rsid w:val="00040C6B"/>
    <w:rsid w:val="00040E38"/>
    <w:rsid w:val="000415BE"/>
    <w:rsid w:val="00041603"/>
    <w:rsid w:val="00041B6D"/>
    <w:rsid w:val="00041E94"/>
    <w:rsid w:val="00041F45"/>
    <w:rsid w:val="000427F3"/>
    <w:rsid w:val="000427FB"/>
    <w:rsid w:val="00042AEE"/>
    <w:rsid w:val="00042F21"/>
    <w:rsid w:val="000432E2"/>
    <w:rsid w:val="00043330"/>
    <w:rsid w:val="000438B8"/>
    <w:rsid w:val="00043BD7"/>
    <w:rsid w:val="00043C00"/>
    <w:rsid w:val="00043CB2"/>
    <w:rsid w:val="00043ED3"/>
    <w:rsid w:val="000440A7"/>
    <w:rsid w:val="000441BB"/>
    <w:rsid w:val="000442B8"/>
    <w:rsid w:val="00044336"/>
    <w:rsid w:val="000443CA"/>
    <w:rsid w:val="00044CE3"/>
    <w:rsid w:val="00044EE5"/>
    <w:rsid w:val="00044F41"/>
    <w:rsid w:val="000452CB"/>
    <w:rsid w:val="00045440"/>
    <w:rsid w:val="000454BA"/>
    <w:rsid w:val="00045A94"/>
    <w:rsid w:val="0004641E"/>
    <w:rsid w:val="00046694"/>
    <w:rsid w:val="00046A1B"/>
    <w:rsid w:val="00046EE1"/>
    <w:rsid w:val="00047AD5"/>
    <w:rsid w:val="00047B12"/>
    <w:rsid w:val="00047E2C"/>
    <w:rsid w:val="0005018D"/>
    <w:rsid w:val="00050264"/>
    <w:rsid w:val="000502B8"/>
    <w:rsid w:val="00050BC8"/>
    <w:rsid w:val="00050C10"/>
    <w:rsid w:val="00050C5B"/>
    <w:rsid w:val="00050D29"/>
    <w:rsid w:val="000511F9"/>
    <w:rsid w:val="0005146F"/>
    <w:rsid w:val="000518FD"/>
    <w:rsid w:val="00051A08"/>
    <w:rsid w:val="00051A5C"/>
    <w:rsid w:val="00051D91"/>
    <w:rsid w:val="000520BE"/>
    <w:rsid w:val="000521E7"/>
    <w:rsid w:val="0005264D"/>
    <w:rsid w:val="0005275D"/>
    <w:rsid w:val="000528A2"/>
    <w:rsid w:val="00052929"/>
    <w:rsid w:val="00052B53"/>
    <w:rsid w:val="00052C32"/>
    <w:rsid w:val="00052C54"/>
    <w:rsid w:val="0005301D"/>
    <w:rsid w:val="00053C00"/>
    <w:rsid w:val="00053F4F"/>
    <w:rsid w:val="00054137"/>
    <w:rsid w:val="00054252"/>
    <w:rsid w:val="000547E5"/>
    <w:rsid w:val="00054912"/>
    <w:rsid w:val="00055011"/>
    <w:rsid w:val="00055403"/>
    <w:rsid w:val="00055511"/>
    <w:rsid w:val="00055696"/>
    <w:rsid w:val="000557B6"/>
    <w:rsid w:val="00055933"/>
    <w:rsid w:val="00055B8C"/>
    <w:rsid w:val="00055CE0"/>
    <w:rsid w:val="00056359"/>
    <w:rsid w:val="00056544"/>
    <w:rsid w:val="00056613"/>
    <w:rsid w:val="000566DA"/>
    <w:rsid w:val="00057A9C"/>
    <w:rsid w:val="00057EEC"/>
    <w:rsid w:val="00060E5A"/>
    <w:rsid w:val="000618C0"/>
    <w:rsid w:val="000620C5"/>
    <w:rsid w:val="00062211"/>
    <w:rsid w:val="000622F5"/>
    <w:rsid w:val="0006260E"/>
    <w:rsid w:val="00062648"/>
    <w:rsid w:val="0006272B"/>
    <w:rsid w:val="00062934"/>
    <w:rsid w:val="00062A93"/>
    <w:rsid w:val="00062F9C"/>
    <w:rsid w:val="0006316C"/>
    <w:rsid w:val="000634CE"/>
    <w:rsid w:val="00063939"/>
    <w:rsid w:val="00063B7F"/>
    <w:rsid w:val="00063BBD"/>
    <w:rsid w:val="00063D9E"/>
    <w:rsid w:val="0006450A"/>
    <w:rsid w:val="00064AB4"/>
    <w:rsid w:val="00064AD3"/>
    <w:rsid w:val="00064CCA"/>
    <w:rsid w:val="00064E54"/>
    <w:rsid w:val="000653FC"/>
    <w:rsid w:val="00065DF0"/>
    <w:rsid w:val="00065FCB"/>
    <w:rsid w:val="00067092"/>
    <w:rsid w:val="00067177"/>
    <w:rsid w:val="0006720E"/>
    <w:rsid w:val="00067220"/>
    <w:rsid w:val="0006725C"/>
    <w:rsid w:val="00067540"/>
    <w:rsid w:val="000675E5"/>
    <w:rsid w:val="0006764C"/>
    <w:rsid w:val="00067B22"/>
    <w:rsid w:val="00067E9C"/>
    <w:rsid w:val="000700EF"/>
    <w:rsid w:val="000704F7"/>
    <w:rsid w:val="00070806"/>
    <w:rsid w:val="000708D4"/>
    <w:rsid w:val="00071154"/>
    <w:rsid w:val="00071509"/>
    <w:rsid w:val="00071546"/>
    <w:rsid w:val="0007159C"/>
    <w:rsid w:val="00071EE5"/>
    <w:rsid w:val="00072192"/>
    <w:rsid w:val="00072229"/>
    <w:rsid w:val="000726FC"/>
    <w:rsid w:val="000728E5"/>
    <w:rsid w:val="00072F64"/>
    <w:rsid w:val="00072FD4"/>
    <w:rsid w:val="00072FFC"/>
    <w:rsid w:val="0007320A"/>
    <w:rsid w:val="00073220"/>
    <w:rsid w:val="0007366B"/>
    <w:rsid w:val="0007397E"/>
    <w:rsid w:val="00073CD2"/>
    <w:rsid w:val="00073E05"/>
    <w:rsid w:val="000740F5"/>
    <w:rsid w:val="000742E2"/>
    <w:rsid w:val="00074659"/>
    <w:rsid w:val="000747F5"/>
    <w:rsid w:val="00074AE4"/>
    <w:rsid w:val="00074B3B"/>
    <w:rsid w:val="00074CF2"/>
    <w:rsid w:val="00074D07"/>
    <w:rsid w:val="00074EDF"/>
    <w:rsid w:val="0007526D"/>
    <w:rsid w:val="000755B4"/>
    <w:rsid w:val="000756E0"/>
    <w:rsid w:val="00075E02"/>
    <w:rsid w:val="00075E55"/>
    <w:rsid w:val="00076109"/>
    <w:rsid w:val="0007612E"/>
    <w:rsid w:val="00076817"/>
    <w:rsid w:val="00076C22"/>
    <w:rsid w:val="00076DB1"/>
    <w:rsid w:val="000770EA"/>
    <w:rsid w:val="000772F0"/>
    <w:rsid w:val="000773AA"/>
    <w:rsid w:val="000778C6"/>
    <w:rsid w:val="00077BFF"/>
    <w:rsid w:val="00077DA1"/>
    <w:rsid w:val="00077F6A"/>
    <w:rsid w:val="000800B6"/>
    <w:rsid w:val="000806EC"/>
    <w:rsid w:val="00080918"/>
    <w:rsid w:val="0008093F"/>
    <w:rsid w:val="00080DDF"/>
    <w:rsid w:val="000810DD"/>
    <w:rsid w:val="00081A1E"/>
    <w:rsid w:val="00081BE4"/>
    <w:rsid w:val="00081C27"/>
    <w:rsid w:val="00081E47"/>
    <w:rsid w:val="00082222"/>
    <w:rsid w:val="0008247E"/>
    <w:rsid w:val="00082C2A"/>
    <w:rsid w:val="00082CDA"/>
    <w:rsid w:val="00083009"/>
    <w:rsid w:val="0008374D"/>
    <w:rsid w:val="000838DB"/>
    <w:rsid w:val="00083BE8"/>
    <w:rsid w:val="000846E5"/>
    <w:rsid w:val="00084B91"/>
    <w:rsid w:val="00085115"/>
    <w:rsid w:val="00085169"/>
    <w:rsid w:val="000854E0"/>
    <w:rsid w:val="0008591B"/>
    <w:rsid w:val="00085C6E"/>
    <w:rsid w:val="000868B4"/>
    <w:rsid w:val="00086D08"/>
    <w:rsid w:val="00086DBF"/>
    <w:rsid w:val="00087087"/>
    <w:rsid w:val="000870A1"/>
    <w:rsid w:val="00087107"/>
    <w:rsid w:val="00087544"/>
    <w:rsid w:val="00087647"/>
    <w:rsid w:val="000876BD"/>
    <w:rsid w:val="00087717"/>
    <w:rsid w:val="00087C0A"/>
    <w:rsid w:val="00087E56"/>
    <w:rsid w:val="0009005B"/>
    <w:rsid w:val="00090587"/>
    <w:rsid w:val="000905C0"/>
    <w:rsid w:val="000908CB"/>
    <w:rsid w:val="00090A24"/>
    <w:rsid w:val="00090B20"/>
    <w:rsid w:val="00090C95"/>
    <w:rsid w:val="00090DBB"/>
    <w:rsid w:val="00090E25"/>
    <w:rsid w:val="00090EBC"/>
    <w:rsid w:val="00091314"/>
    <w:rsid w:val="0009153E"/>
    <w:rsid w:val="000916ED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4DF"/>
    <w:rsid w:val="000945F8"/>
    <w:rsid w:val="00094830"/>
    <w:rsid w:val="000948E3"/>
    <w:rsid w:val="00094BF3"/>
    <w:rsid w:val="00094BFA"/>
    <w:rsid w:val="0009516C"/>
    <w:rsid w:val="00095510"/>
    <w:rsid w:val="00095574"/>
    <w:rsid w:val="000957E9"/>
    <w:rsid w:val="00095DEB"/>
    <w:rsid w:val="000962CD"/>
    <w:rsid w:val="000968D7"/>
    <w:rsid w:val="00097058"/>
    <w:rsid w:val="000976E8"/>
    <w:rsid w:val="00097924"/>
    <w:rsid w:val="0009796D"/>
    <w:rsid w:val="00097DED"/>
    <w:rsid w:val="00097F98"/>
    <w:rsid w:val="000A001B"/>
    <w:rsid w:val="000A013F"/>
    <w:rsid w:val="000A0ACC"/>
    <w:rsid w:val="000A0AFA"/>
    <w:rsid w:val="000A12E4"/>
    <w:rsid w:val="000A1CF7"/>
    <w:rsid w:val="000A1D59"/>
    <w:rsid w:val="000A1EFF"/>
    <w:rsid w:val="000A20BA"/>
    <w:rsid w:val="000A21CA"/>
    <w:rsid w:val="000A2249"/>
    <w:rsid w:val="000A2C72"/>
    <w:rsid w:val="000A2D56"/>
    <w:rsid w:val="000A32CC"/>
    <w:rsid w:val="000A3472"/>
    <w:rsid w:val="000A356B"/>
    <w:rsid w:val="000A3693"/>
    <w:rsid w:val="000A3722"/>
    <w:rsid w:val="000A3A44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5DE8"/>
    <w:rsid w:val="000A5F32"/>
    <w:rsid w:val="000A609E"/>
    <w:rsid w:val="000A6147"/>
    <w:rsid w:val="000A6291"/>
    <w:rsid w:val="000A6A09"/>
    <w:rsid w:val="000A6CC2"/>
    <w:rsid w:val="000A6CEE"/>
    <w:rsid w:val="000A6ED4"/>
    <w:rsid w:val="000A7A6B"/>
    <w:rsid w:val="000A7B82"/>
    <w:rsid w:val="000A7BE0"/>
    <w:rsid w:val="000B0141"/>
    <w:rsid w:val="000B068A"/>
    <w:rsid w:val="000B0884"/>
    <w:rsid w:val="000B0917"/>
    <w:rsid w:val="000B0F6D"/>
    <w:rsid w:val="000B0FC4"/>
    <w:rsid w:val="000B13B8"/>
    <w:rsid w:val="000B13C6"/>
    <w:rsid w:val="000B14F1"/>
    <w:rsid w:val="000B1B3D"/>
    <w:rsid w:val="000B205C"/>
    <w:rsid w:val="000B2C2D"/>
    <w:rsid w:val="000B2E62"/>
    <w:rsid w:val="000B2F2C"/>
    <w:rsid w:val="000B2FF4"/>
    <w:rsid w:val="000B3798"/>
    <w:rsid w:val="000B38F4"/>
    <w:rsid w:val="000B392F"/>
    <w:rsid w:val="000B3970"/>
    <w:rsid w:val="000B3D5A"/>
    <w:rsid w:val="000B3EE4"/>
    <w:rsid w:val="000B3F94"/>
    <w:rsid w:val="000B4593"/>
    <w:rsid w:val="000B47DA"/>
    <w:rsid w:val="000B4C1E"/>
    <w:rsid w:val="000B4DC7"/>
    <w:rsid w:val="000B5092"/>
    <w:rsid w:val="000B52C2"/>
    <w:rsid w:val="000B57DB"/>
    <w:rsid w:val="000B5875"/>
    <w:rsid w:val="000B6019"/>
    <w:rsid w:val="000B64B0"/>
    <w:rsid w:val="000B6517"/>
    <w:rsid w:val="000B6692"/>
    <w:rsid w:val="000B6A1C"/>
    <w:rsid w:val="000B6BBD"/>
    <w:rsid w:val="000B72EB"/>
    <w:rsid w:val="000B766E"/>
    <w:rsid w:val="000B7773"/>
    <w:rsid w:val="000B786C"/>
    <w:rsid w:val="000B7B63"/>
    <w:rsid w:val="000B7EA9"/>
    <w:rsid w:val="000C0167"/>
    <w:rsid w:val="000C028C"/>
    <w:rsid w:val="000C0C73"/>
    <w:rsid w:val="000C0E65"/>
    <w:rsid w:val="000C0E90"/>
    <w:rsid w:val="000C165D"/>
    <w:rsid w:val="000C1ABA"/>
    <w:rsid w:val="000C1C16"/>
    <w:rsid w:val="000C20E8"/>
    <w:rsid w:val="000C236F"/>
    <w:rsid w:val="000C2652"/>
    <w:rsid w:val="000C27AA"/>
    <w:rsid w:val="000C2A6D"/>
    <w:rsid w:val="000C2F64"/>
    <w:rsid w:val="000C2FA5"/>
    <w:rsid w:val="000C3434"/>
    <w:rsid w:val="000C35A6"/>
    <w:rsid w:val="000C3DCB"/>
    <w:rsid w:val="000C3E1B"/>
    <w:rsid w:val="000C3F52"/>
    <w:rsid w:val="000C4399"/>
    <w:rsid w:val="000C43A0"/>
    <w:rsid w:val="000C4545"/>
    <w:rsid w:val="000C4856"/>
    <w:rsid w:val="000C4B96"/>
    <w:rsid w:val="000C4DC4"/>
    <w:rsid w:val="000C507E"/>
    <w:rsid w:val="000C52AE"/>
    <w:rsid w:val="000C5422"/>
    <w:rsid w:val="000C63FC"/>
    <w:rsid w:val="000C65C7"/>
    <w:rsid w:val="000C6AB5"/>
    <w:rsid w:val="000C7094"/>
    <w:rsid w:val="000C74E2"/>
    <w:rsid w:val="000C7659"/>
    <w:rsid w:val="000D00B3"/>
    <w:rsid w:val="000D0254"/>
    <w:rsid w:val="000D056B"/>
    <w:rsid w:val="000D05C6"/>
    <w:rsid w:val="000D0813"/>
    <w:rsid w:val="000D1475"/>
    <w:rsid w:val="000D1519"/>
    <w:rsid w:val="000D16C3"/>
    <w:rsid w:val="000D17DB"/>
    <w:rsid w:val="000D1A5C"/>
    <w:rsid w:val="000D1E5F"/>
    <w:rsid w:val="000D24B2"/>
    <w:rsid w:val="000D26AC"/>
    <w:rsid w:val="000D273D"/>
    <w:rsid w:val="000D29A9"/>
    <w:rsid w:val="000D2AF0"/>
    <w:rsid w:val="000D2F44"/>
    <w:rsid w:val="000D2FC1"/>
    <w:rsid w:val="000D3148"/>
    <w:rsid w:val="000D3441"/>
    <w:rsid w:val="000D35DC"/>
    <w:rsid w:val="000D39C3"/>
    <w:rsid w:val="000D3B2D"/>
    <w:rsid w:val="000D3BE4"/>
    <w:rsid w:val="000D3F23"/>
    <w:rsid w:val="000D431A"/>
    <w:rsid w:val="000D49A6"/>
    <w:rsid w:val="000D4B1E"/>
    <w:rsid w:val="000D53B2"/>
    <w:rsid w:val="000D5CC7"/>
    <w:rsid w:val="000D619B"/>
    <w:rsid w:val="000D63E4"/>
    <w:rsid w:val="000D6D22"/>
    <w:rsid w:val="000D6FF5"/>
    <w:rsid w:val="000D775F"/>
    <w:rsid w:val="000D7CE1"/>
    <w:rsid w:val="000D7EC2"/>
    <w:rsid w:val="000E0088"/>
    <w:rsid w:val="000E06DB"/>
    <w:rsid w:val="000E06FE"/>
    <w:rsid w:val="000E09FB"/>
    <w:rsid w:val="000E0D05"/>
    <w:rsid w:val="000E0D66"/>
    <w:rsid w:val="000E0ECC"/>
    <w:rsid w:val="000E0FFA"/>
    <w:rsid w:val="000E13E9"/>
    <w:rsid w:val="000E159F"/>
    <w:rsid w:val="000E16F8"/>
    <w:rsid w:val="000E1B89"/>
    <w:rsid w:val="000E1D1F"/>
    <w:rsid w:val="000E2175"/>
    <w:rsid w:val="000E222B"/>
    <w:rsid w:val="000E22CB"/>
    <w:rsid w:val="000E2B2C"/>
    <w:rsid w:val="000E3440"/>
    <w:rsid w:val="000E3442"/>
    <w:rsid w:val="000E3AD0"/>
    <w:rsid w:val="000E3DEF"/>
    <w:rsid w:val="000E41A9"/>
    <w:rsid w:val="000E4253"/>
    <w:rsid w:val="000E444C"/>
    <w:rsid w:val="000E4853"/>
    <w:rsid w:val="000E5108"/>
    <w:rsid w:val="000E53D3"/>
    <w:rsid w:val="000E568B"/>
    <w:rsid w:val="000E59F2"/>
    <w:rsid w:val="000E6331"/>
    <w:rsid w:val="000E6470"/>
    <w:rsid w:val="000E6473"/>
    <w:rsid w:val="000E70E9"/>
    <w:rsid w:val="000E72FB"/>
    <w:rsid w:val="000E7633"/>
    <w:rsid w:val="000E7846"/>
    <w:rsid w:val="000E7D56"/>
    <w:rsid w:val="000F0204"/>
    <w:rsid w:val="000F02CF"/>
    <w:rsid w:val="000F0597"/>
    <w:rsid w:val="000F07B2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3A16"/>
    <w:rsid w:val="000F41B3"/>
    <w:rsid w:val="000F4886"/>
    <w:rsid w:val="000F4A0C"/>
    <w:rsid w:val="000F4F61"/>
    <w:rsid w:val="000F52DB"/>
    <w:rsid w:val="000F5D27"/>
    <w:rsid w:val="000F5DD4"/>
    <w:rsid w:val="000F63DE"/>
    <w:rsid w:val="000F6FAA"/>
    <w:rsid w:val="000F714B"/>
    <w:rsid w:val="000F73B7"/>
    <w:rsid w:val="000F7613"/>
    <w:rsid w:val="000F7D46"/>
    <w:rsid w:val="000F7D70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1C9E"/>
    <w:rsid w:val="00102083"/>
    <w:rsid w:val="001020FB"/>
    <w:rsid w:val="001027B5"/>
    <w:rsid w:val="00102F84"/>
    <w:rsid w:val="001032EE"/>
    <w:rsid w:val="00103417"/>
    <w:rsid w:val="00103556"/>
    <w:rsid w:val="001036A3"/>
    <w:rsid w:val="001036A5"/>
    <w:rsid w:val="00103724"/>
    <w:rsid w:val="0010375D"/>
    <w:rsid w:val="00103B7D"/>
    <w:rsid w:val="001041C3"/>
    <w:rsid w:val="001044AC"/>
    <w:rsid w:val="00104650"/>
    <w:rsid w:val="00104752"/>
    <w:rsid w:val="0010496E"/>
    <w:rsid w:val="00104F0E"/>
    <w:rsid w:val="00105187"/>
    <w:rsid w:val="00105453"/>
    <w:rsid w:val="00106009"/>
    <w:rsid w:val="0010601F"/>
    <w:rsid w:val="00106127"/>
    <w:rsid w:val="00106203"/>
    <w:rsid w:val="001066D3"/>
    <w:rsid w:val="001068EE"/>
    <w:rsid w:val="00106A5A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0E1"/>
    <w:rsid w:val="00112423"/>
    <w:rsid w:val="001124E5"/>
    <w:rsid w:val="0011274F"/>
    <w:rsid w:val="0011303F"/>
    <w:rsid w:val="0011310D"/>
    <w:rsid w:val="001131E2"/>
    <w:rsid w:val="001132FF"/>
    <w:rsid w:val="00113499"/>
    <w:rsid w:val="00113C56"/>
    <w:rsid w:val="00113D2D"/>
    <w:rsid w:val="00113FE1"/>
    <w:rsid w:val="0011439A"/>
    <w:rsid w:val="001148B7"/>
    <w:rsid w:val="0011577E"/>
    <w:rsid w:val="00115EB2"/>
    <w:rsid w:val="00116F9F"/>
    <w:rsid w:val="001175AD"/>
    <w:rsid w:val="0011760A"/>
    <w:rsid w:val="00120E81"/>
    <w:rsid w:val="001213C9"/>
    <w:rsid w:val="00121632"/>
    <w:rsid w:val="00121769"/>
    <w:rsid w:val="00121984"/>
    <w:rsid w:val="001219C0"/>
    <w:rsid w:val="001219F7"/>
    <w:rsid w:val="00121D2E"/>
    <w:rsid w:val="001226B2"/>
    <w:rsid w:val="001228CB"/>
    <w:rsid w:val="00122B4F"/>
    <w:rsid w:val="001231CA"/>
    <w:rsid w:val="00123638"/>
    <w:rsid w:val="00123C31"/>
    <w:rsid w:val="00123EC3"/>
    <w:rsid w:val="001243CE"/>
    <w:rsid w:val="00124482"/>
    <w:rsid w:val="001246DB"/>
    <w:rsid w:val="001248C8"/>
    <w:rsid w:val="00124B6D"/>
    <w:rsid w:val="001251DE"/>
    <w:rsid w:val="00125809"/>
    <w:rsid w:val="00125DEF"/>
    <w:rsid w:val="00126489"/>
    <w:rsid w:val="00126D12"/>
    <w:rsid w:val="00126F1D"/>
    <w:rsid w:val="00126F6B"/>
    <w:rsid w:val="00126FF5"/>
    <w:rsid w:val="0012781D"/>
    <w:rsid w:val="00127915"/>
    <w:rsid w:val="00130BE1"/>
    <w:rsid w:val="00130E79"/>
    <w:rsid w:val="0013118E"/>
    <w:rsid w:val="001318E7"/>
    <w:rsid w:val="00131998"/>
    <w:rsid w:val="00131F8B"/>
    <w:rsid w:val="001322B9"/>
    <w:rsid w:val="00132744"/>
    <w:rsid w:val="00132D60"/>
    <w:rsid w:val="00132D72"/>
    <w:rsid w:val="00132DE6"/>
    <w:rsid w:val="00132EF4"/>
    <w:rsid w:val="001334A9"/>
    <w:rsid w:val="00133784"/>
    <w:rsid w:val="00133AC7"/>
    <w:rsid w:val="00133C92"/>
    <w:rsid w:val="001340A2"/>
    <w:rsid w:val="0013458B"/>
    <w:rsid w:val="00134661"/>
    <w:rsid w:val="00135362"/>
    <w:rsid w:val="00135735"/>
    <w:rsid w:val="001358F1"/>
    <w:rsid w:val="00135C9D"/>
    <w:rsid w:val="0013602C"/>
    <w:rsid w:val="001365B7"/>
    <w:rsid w:val="001367F7"/>
    <w:rsid w:val="00137143"/>
    <w:rsid w:val="0013792B"/>
    <w:rsid w:val="00137988"/>
    <w:rsid w:val="00137A44"/>
    <w:rsid w:val="00137B0E"/>
    <w:rsid w:val="00137D78"/>
    <w:rsid w:val="00137D7F"/>
    <w:rsid w:val="001401C8"/>
    <w:rsid w:val="001401EE"/>
    <w:rsid w:val="00140456"/>
    <w:rsid w:val="001406E4"/>
    <w:rsid w:val="00140807"/>
    <w:rsid w:val="0014096E"/>
    <w:rsid w:val="001409FB"/>
    <w:rsid w:val="00141255"/>
    <w:rsid w:val="0014270C"/>
    <w:rsid w:val="00142734"/>
    <w:rsid w:val="00142A67"/>
    <w:rsid w:val="001430DD"/>
    <w:rsid w:val="0014328D"/>
    <w:rsid w:val="001432F2"/>
    <w:rsid w:val="0014363D"/>
    <w:rsid w:val="00143809"/>
    <w:rsid w:val="00143F33"/>
    <w:rsid w:val="00144087"/>
    <w:rsid w:val="001441EC"/>
    <w:rsid w:val="00144264"/>
    <w:rsid w:val="00144A55"/>
    <w:rsid w:val="00144D43"/>
    <w:rsid w:val="00144D9D"/>
    <w:rsid w:val="00144E8F"/>
    <w:rsid w:val="0014508E"/>
    <w:rsid w:val="001452B2"/>
    <w:rsid w:val="00145B65"/>
    <w:rsid w:val="00145DDB"/>
    <w:rsid w:val="00145E56"/>
    <w:rsid w:val="00146132"/>
    <w:rsid w:val="00146182"/>
    <w:rsid w:val="00146456"/>
    <w:rsid w:val="001464DB"/>
    <w:rsid w:val="00146594"/>
    <w:rsid w:val="00146A24"/>
    <w:rsid w:val="00146B4A"/>
    <w:rsid w:val="00146C30"/>
    <w:rsid w:val="00146C41"/>
    <w:rsid w:val="00146D2A"/>
    <w:rsid w:val="00146D76"/>
    <w:rsid w:val="001472EB"/>
    <w:rsid w:val="00147357"/>
    <w:rsid w:val="001473B2"/>
    <w:rsid w:val="001473D3"/>
    <w:rsid w:val="00147407"/>
    <w:rsid w:val="00147699"/>
    <w:rsid w:val="0014769B"/>
    <w:rsid w:val="00147871"/>
    <w:rsid w:val="001500EB"/>
    <w:rsid w:val="00150A20"/>
    <w:rsid w:val="00150A93"/>
    <w:rsid w:val="00150D28"/>
    <w:rsid w:val="001515A2"/>
    <w:rsid w:val="00151B03"/>
    <w:rsid w:val="00151C8D"/>
    <w:rsid w:val="00152D1A"/>
    <w:rsid w:val="00153033"/>
    <w:rsid w:val="001532D8"/>
    <w:rsid w:val="00153463"/>
    <w:rsid w:val="001535A9"/>
    <w:rsid w:val="00153AC8"/>
    <w:rsid w:val="00153B29"/>
    <w:rsid w:val="00153D59"/>
    <w:rsid w:val="00153D9C"/>
    <w:rsid w:val="0015441E"/>
    <w:rsid w:val="001545C4"/>
    <w:rsid w:val="00154D5D"/>
    <w:rsid w:val="00155323"/>
    <w:rsid w:val="001569A0"/>
    <w:rsid w:val="00156B37"/>
    <w:rsid w:val="00156F8B"/>
    <w:rsid w:val="0015709E"/>
    <w:rsid w:val="001572EF"/>
    <w:rsid w:val="0015763C"/>
    <w:rsid w:val="00157707"/>
    <w:rsid w:val="00157B40"/>
    <w:rsid w:val="00157C18"/>
    <w:rsid w:val="00157E08"/>
    <w:rsid w:val="00157E47"/>
    <w:rsid w:val="00157EF3"/>
    <w:rsid w:val="001601AE"/>
    <w:rsid w:val="00160E2E"/>
    <w:rsid w:val="001612C1"/>
    <w:rsid w:val="00161464"/>
    <w:rsid w:val="001616EE"/>
    <w:rsid w:val="00161A14"/>
    <w:rsid w:val="00161D23"/>
    <w:rsid w:val="001624AE"/>
    <w:rsid w:val="00163780"/>
    <w:rsid w:val="0016398E"/>
    <w:rsid w:val="00163A43"/>
    <w:rsid w:val="00163BD0"/>
    <w:rsid w:val="00164088"/>
    <w:rsid w:val="001641F1"/>
    <w:rsid w:val="00165033"/>
    <w:rsid w:val="001654EB"/>
    <w:rsid w:val="0016567A"/>
    <w:rsid w:val="001658C6"/>
    <w:rsid w:val="00165954"/>
    <w:rsid w:val="00165A5F"/>
    <w:rsid w:val="00165A7E"/>
    <w:rsid w:val="00165AF2"/>
    <w:rsid w:val="001665C8"/>
    <w:rsid w:val="00166738"/>
    <w:rsid w:val="00166A3E"/>
    <w:rsid w:val="00166CFC"/>
    <w:rsid w:val="001670EA"/>
    <w:rsid w:val="00167108"/>
    <w:rsid w:val="001674A0"/>
    <w:rsid w:val="0016778B"/>
    <w:rsid w:val="00167BEA"/>
    <w:rsid w:val="0017004F"/>
    <w:rsid w:val="0017029F"/>
    <w:rsid w:val="001707D2"/>
    <w:rsid w:val="00170957"/>
    <w:rsid w:val="00170A4B"/>
    <w:rsid w:val="00170A88"/>
    <w:rsid w:val="00170B3C"/>
    <w:rsid w:val="00170F9D"/>
    <w:rsid w:val="001713A9"/>
    <w:rsid w:val="00171786"/>
    <w:rsid w:val="00172024"/>
    <w:rsid w:val="001722E3"/>
    <w:rsid w:val="00172809"/>
    <w:rsid w:val="00172D1A"/>
    <w:rsid w:val="0017339E"/>
    <w:rsid w:val="001736B7"/>
    <w:rsid w:val="001741A7"/>
    <w:rsid w:val="00174D56"/>
    <w:rsid w:val="0017504D"/>
    <w:rsid w:val="00175F39"/>
    <w:rsid w:val="001765F6"/>
    <w:rsid w:val="00176D2D"/>
    <w:rsid w:val="00176E7A"/>
    <w:rsid w:val="00176E84"/>
    <w:rsid w:val="00176EFE"/>
    <w:rsid w:val="001779E5"/>
    <w:rsid w:val="001779F1"/>
    <w:rsid w:val="001779F7"/>
    <w:rsid w:val="00177E43"/>
    <w:rsid w:val="00177FB7"/>
    <w:rsid w:val="001802CA"/>
    <w:rsid w:val="001808FD"/>
    <w:rsid w:val="00180C16"/>
    <w:rsid w:val="0018129E"/>
    <w:rsid w:val="0018138A"/>
    <w:rsid w:val="001815A9"/>
    <w:rsid w:val="001816EF"/>
    <w:rsid w:val="00181957"/>
    <w:rsid w:val="00181F7A"/>
    <w:rsid w:val="00182253"/>
    <w:rsid w:val="00182389"/>
    <w:rsid w:val="001825C2"/>
    <w:rsid w:val="00182BED"/>
    <w:rsid w:val="00182C1B"/>
    <w:rsid w:val="00183008"/>
    <w:rsid w:val="001834F4"/>
    <w:rsid w:val="001835DD"/>
    <w:rsid w:val="001835E4"/>
    <w:rsid w:val="00184207"/>
    <w:rsid w:val="001845C3"/>
    <w:rsid w:val="00184D12"/>
    <w:rsid w:val="00184FB9"/>
    <w:rsid w:val="001856B5"/>
    <w:rsid w:val="0018584F"/>
    <w:rsid w:val="0018588E"/>
    <w:rsid w:val="00185BC8"/>
    <w:rsid w:val="00185D9D"/>
    <w:rsid w:val="00185E10"/>
    <w:rsid w:val="00186018"/>
    <w:rsid w:val="0018604F"/>
    <w:rsid w:val="00186255"/>
    <w:rsid w:val="00186256"/>
    <w:rsid w:val="00186365"/>
    <w:rsid w:val="001865AE"/>
    <w:rsid w:val="00186B41"/>
    <w:rsid w:val="00186F80"/>
    <w:rsid w:val="00186FFA"/>
    <w:rsid w:val="0018712B"/>
    <w:rsid w:val="00187135"/>
    <w:rsid w:val="00187220"/>
    <w:rsid w:val="001872E7"/>
    <w:rsid w:val="0018794E"/>
    <w:rsid w:val="001900A2"/>
    <w:rsid w:val="00190568"/>
    <w:rsid w:val="00190B6E"/>
    <w:rsid w:val="00190D1B"/>
    <w:rsid w:val="00191226"/>
    <w:rsid w:val="001915E3"/>
    <w:rsid w:val="00191749"/>
    <w:rsid w:val="00191DC6"/>
    <w:rsid w:val="00191F19"/>
    <w:rsid w:val="00192605"/>
    <w:rsid w:val="001927B1"/>
    <w:rsid w:val="0019299A"/>
    <w:rsid w:val="00192BAC"/>
    <w:rsid w:val="00192C5D"/>
    <w:rsid w:val="00192DCF"/>
    <w:rsid w:val="00192E5F"/>
    <w:rsid w:val="00193324"/>
    <w:rsid w:val="00193DD4"/>
    <w:rsid w:val="00193F6B"/>
    <w:rsid w:val="00194A0C"/>
    <w:rsid w:val="00194B9C"/>
    <w:rsid w:val="00194D78"/>
    <w:rsid w:val="00195076"/>
    <w:rsid w:val="0019579C"/>
    <w:rsid w:val="00195E78"/>
    <w:rsid w:val="00196004"/>
    <w:rsid w:val="001961A1"/>
    <w:rsid w:val="001963F8"/>
    <w:rsid w:val="001967F8"/>
    <w:rsid w:val="00196B9E"/>
    <w:rsid w:val="00196F38"/>
    <w:rsid w:val="0019711D"/>
    <w:rsid w:val="0019712E"/>
    <w:rsid w:val="001971B3"/>
    <w:rsid w:val="001974C2"/>
    <w:rsid w:val="00197791"/>
    <w:rsid w:val="00197A03"/>
    <w:rsid w:val="00197BDF"/>
    <w:rsid w:val="001A0668"/>
    <w:rsid w:val="001A0AF5"/>
    <w:rsid w:val="001A0C55"/>
    <w:rsid w:val="001A0F4B"/>
    <w:rsid w:val="001A103E"/>
    <w:rsid w:val="001A111A"/>
    <w:rsid w:val="001A111F"/>
    <w:rsid w:val="001A11A8"/>
    <w:rsid w:val="001A1544"/>
    <w:rsid w:val="001A162F"/>
    <w:rsid w:val="001A16CF"/>
    <w:rsid w:val="001A1783"/>
    <w:rsid w:val="001A1940"/>
    <w:rsid w:val="001A19EE"/>
    <w:rsid w:val="001A1D9E"/>
    <w:rsid w:val="001A1E6C"/>
    <w:rsid w:val="001A2610"/>
    <w:rsid w:val="001A2948"/>
    <w:rsid w:val="001A30F9"/>
    <w:rsid w:val="001A33D4"/>
    <w:rsid w:val="001A34CA"/>
    <w:rsid w:val="001A3DC8"/>
    <w:rsid w:val="001A3EB6"/>
    <w:rsid w:val="001A3F90"/>
    <w:rsid w:val="001A4141"/>
    <w:rsid w:val="001A4160"/>
    <w:rsid w:val="001A43DD"/>
    <w:rsid w:val="001A484E"/>
    <w:rsid w:val="001A499E"/>
    <w:rsid w:val="001A4CEC"/>
    <w:rsid w:val="001A4DE7"/>
    <w:rsid w:val="001A51C9"/>
    <w:rsid w:val="001A5287"/>
    <w:rsid w:val="001A58D0"/>
    <w:rsid w:val="001A5A46"/>
    <w:rsid w:val="001A5D07"/>
    <w:rsid w:val="001A5EFF"/>
    <w:rsid w:val="001A602A"/>
    <w:rsid w:val="001A668C"/>
    <w:rsid w:val="001A6A25"/>
    <w:rsid w:val="001A6C9A"/>
    <w:rsid w:val="001A7934"/>
    <w:rsid w:val="001A7BF3"/>
    <w:rsid w:val="001A7C85"/>
    <w:rsid w:val="001A7E74"/>
    <w:rsid w:val="001B02F9"/>
    <w:rsid w:val="001B0389"/>
    <w:rsid w:val="001B070D"/>
    <w:rsid w:val="001B0901"/>
    <w:rsid w:val="001B09D0"/>
    <w:rsid w:val="001B1374"/>
    <w:rsid w:val="001B16C3"/>
    <w:rsid w:val="001B1A64"/>
    <w:rsid w:val="001B2166"/>
    <w:rsid w:val="001B2253"/>
    <w:rsid w:val="001B24C2"/>
    <w:rsid w:val="001B2F61"/>
    <w:rsid w:val="001B3577"/>
    <w:rsid w:val="001B383B"/>
    <w:rsid w:val="001B384E"/>
    <w:rsid w:val="001B3C14"/>
    <w:rsid w:val="001B3E43"/>
    <w:rsid w:val="001B4172"/>
    <w:rsid w:val="001B49EC"/>
    <w:rsid w:val="001B4AF6"/>
    <w:rsid w:val="001B4BB4"/>
    <w:rsid w:val="001B4CA4"/>
    <w:rsid w:val="001B4DE0"/>
    <w:rsid w:val="001B4FFF"/>
    <w:rsid w:val="001B5269"/>
    <w:rsid w:val="001B547E"/>
    <w:rsid w:val="001B5A47"/>
    <w:rsid w:val="001B604A"/>
    <w:rsid w:val="001B639E"/>
    <w:rsid w:val="001B6BA0"/>
    <w:rsid w:val="001B70F2"/>
    <w:rsid w:val="001B75A9"/>
    <w:rsid w:val="001B76C5"/>
    <w:rsid w:val="001B7D63"/>
    <w:rsid w:val="001C011F"/>
    <w:rsid w:val="001C0134"/>
    <w:rsid w:val="001C068F"/>
    <w:rsid w:val="001C0ADB"/>
    <w:rsid w:val="001C0C74"/>
    <w:rsid w:val="001C15EA"/>
    <w:rsid w:val="001C1AB5"/>
    <w:rsid w:val="001C1B93"/>
    <w:rsid w:val="001C1DBA"/>
    <w:rsid w:val="001C1F43"/>
    <w:rsid w:val="001C2367"/>
    <w:rsid w:val="001C2794"/>
    <w:rsid w:val="001C2797"/>
    <w:rsid w:val="001C27FA"/>
    <w:rsid w:val="001C29D8"/>
    <w:rsid w:val="001C2D51"/>
    <w:rsid w:val="001C2DEF"/>
    <w:rsid w:val="001C313D"/>
    <w:rsid w:val="001C31FE"/>
    <w:rsid w:val="001C34AF"/>
    <w:rsid w:val="001C3918"/>
    <w:rsid w:val="001C3DA2"/>
    <w:rsid w:val="001C3F32"/>
    <w:rsid w:val="001C4198"/>
    <w:rsid w:val="001C46A1"/>
    <w:rsid w:val="001C46E6"/>
    <w:rsid w:val="001C4C61"/>
    <w:rsid w:val="001C4CC0"/>
    <w:rsid w:val="001C4FF7"/>
    <w:rsid w:val="001C5337"/>
    <w:rsid w:val="001C5693"/>
    <w:rsid w:val="001C5DE3"/>
    <w:rsid w:val="001C60B2"/>
    <w:rsid w:val="001C66F8"/>
    <w:rsid w:val="001C71B2"/>
    <w:rsid w:val="001C76C1"/>
    <w:rsid w:val="001C78F9"/>
    <w:rsid w:val="001C7D66"/>
    <w:rsid w:val="001D0A2D"/>
    <w:rsid w:val="001D0C36"/>
    <w:rsid w:val="001D0CD2"/>
    <w:rsid w:val="001D107C"/>
    <w:rsid w:val="001D12D0"/>
    <w:rsid w:val="001D1312"/>
    <w:rsid w:val="001D16B2"/>
    <w:rsid w:val="001D17D6"/>
    <w:rsid w:val="001D1973"/>
    <w:rsid w:val="001D1C0B"/>
    <w:rsid w:val="001D1CD3"/>
    <w:rsid w:val="001D1D0C"/>
    <w:rsid w:val="001D1F9C"/>
    <w:rsid w:val="001D2338"/>
    <w:rsid w:val="001D2DB7"/>
    <w:rsid w:val="001D2EC9"/>
    <w:rsid w:val="001D2F62"/>
    <w:rsid w:val="001D2FDB"/>
    <w:rsid w:val="001D3249"/>
    <w:rsid w:val="001D363B"/>
    <w:rsid w:val="001D3A1C"/>
    <w:rsid w:val="001D3B95"/>
    <w:rsid w:val="001D408D"/>
    <w:rsid w:val="001D41AD"/>
    <w:rsid w:val="001D4CA0"/>
    <w:rsid w:val="001D55CF"/>
    <w:rsid w:val="001D6221"/>
    <w:rsid w:val="001D6678"/>
    <w:rsid w:val="001D7F89"/>
    <w:rsid w:val="001E0207"/>
    <w:rsid w:val="001E065E"/>
    <w:rsid w:val="001E0772"/>
    <w:rsid w:val="001E0933"/>
    <w:rsid w:val="001E0BCB"/>
    <w:rsid w:val="001E141B"/>
    <w:rsid w:val="001E1443"/>
    <w:rsid w:val="001E1B79"/>
    <w:rsid w:val="001E1DF9"/>
    <w:rsid w:val="001E2449"/>
    <w:rsid w:val="001E29DB"/>
    <w:rsid w:val="001E3C32"/>
    <w:rsid w:val="001E4299"/>
    <w:rsid w:val="001E4473"/>
    <w:rsid w:val="001E4590"/>
    <w:rsid w:val="001E4684"/>
    <w:rsid w:val="001E4998"/>
    <w:rsid w:val="001E4AD8"/>
    <w:rsid w:val="001E4ADF"/>
    <w:rsid w:val="001E51EF"/>
    <w:rsid w:val="001E530D"/>
    <w:rsid w:val="001E5700"/>
    <w:rsid w:val="001E59C3"/>
    <w:rsid w:val="001E59D0"/>
    <w:rsid w:val="001E5D4D"/>
    <w:rsid w:val="001E5ED3"/>
    <w:rsid w:val="001E5F13"/>
    <w:rsid w:val="001E602F"/>
    <w:rsid w:val="001E7166"/>
    <w:rsid w:val="001E71DF"/>
    <w:rsid w:val="001E7260"/>
    <w:rsid w:val="001E7C90"/>
    <w:rsid w:val="001F02B8"/>
    <w:rsid w:val="001F0684"/>
    <w:rsid w:val="001F0BB5"/>
    <w:rsid w:val="001F112F"/>
    <w:rsid w:val="001F13ED"/>
    <w:rsid w:val="001F1951"/>
    <w:rsid w:val="001F1DB2"/>
    <w:rsid w:val="001F1E2B"/>
    <w:rsid w:val="001F1EC6"/>
    <w:rsid w:val="001F264F"/>
    <w:rsid w:val="001F26D7"/>
    <w:rsid w:val="001F286D"/>
    <w:rsid w:val="001F2B1F"/>
    <w:rsid w:val="001F2F0F"/>
    <w:rsid w:val="001F30EF"/>
    <w:rsid w:val="001F3625"/>
    <w:rsid w:val="001F3793"/>
    <w:rsid w:val="001F3AB9"/>
    <w:rsid w:val="001F3AF9"/>
    <w:rsid w:val="001F3FB3"/>
    <w:rsid w:val="001F4259"/>
    <w:rsid w:val="001F42BE"/>
    <w:rsid w:val="001F4326"/>
    <w:rsid w:val="001F483B"/>
    <w:rsid w:val="001F4898"/>
    <w:rsid w:val="001F5019"/>
    <w:rsid w:val="001F50D5"/>
    <w:rsid w:val="001F50D7"/>
    <w:rsid w:val="001F54C9"/>
    <w:rsid w:val="001F56CB"/>
    <w:rsid w:val="001F585C"/>
    <w:rsid w:val="001F5C48"/>
    <w:rsid w:val="001F5D69"/>
    <w:rsid w:val="001F692B"/>
    <w:rsid w:val="001F6A83"/>
    <w:rsid w:val="001F6CED"/>
    <w:rsid w:val="001F7A43"/>
    <w:rsid w:val="001F7B3B"/>
    <w:rsid w:val="001F7B8B"/>
    <w:rsid w:val="002003F5"/>
    <w:rsid w:val="00200568"/>
    <w:rsid w:val="002007A7"/>
    <w:rsid w:val="00200870"/>
    <w:rsid w:val="00200B17"/>
    <w:rsid w:val="0020126F"/>
    <w:rsid w:val="0020157C"/>
    <w:rsid w:val="00201FB4"/>
    <w:rsid w:val="00202151"/>
    <w:rsid w:val="00202164"/>
    <w:rsid w:val="002026A7"/>
    <w:rsid w:val="00203223"/>
    <w:rsid w:val="00203461"/>
    <w:rsid w:val="00203ACD"/>
    <w:rsid w:val="00203B28"/>
    <w:rsid w:val="00203FA3"/>
    <w:rsid w:val="00204381"/>
    <w:rsid w:val="00204A4D"/>
    <w:rsid w:val="00204B3A"/>
    <w:rsid w:val="00204FFB"/>
    <w:rsid w:val="00205882"/>
    <w:rsid w:val="00205969"/>
    <w:rsid w:val="00205B5B"/>
    <w:rsid w:val="00206164"/>
    <w:rsid w:val="00206720"/>
    <w:rsid w:val="00206764"/>
    <w:rsid w:val="00206773"/>
    <w:rsid w:val="00207194"/>
    <w:rsid w:val="0020741F"/>
    <w:rsid w:val="00207806"/>
    <w:rsid w:val="00207996"/>
    <w:rsid w:val="00207F0D"/>
    <w:rsid w:val="002101E0"/>
    <w:rsid w:val="002103E3"/>
    <w:rsid w:val="0021089D"/>
    <w:rsid w:val="00210A99"/>
    <w:rsid w:val="00210C30"/>
    <w:rsid w:val="00211698"/>
    <w:rsid w:val="00211837"/>
    <w:rsid w:val="0021183C"/>
    <w:rsid w:val="00211E49"/>
    <w:rsid w:val="00211EB6"/>
    <w:rsid w:val="00211F29"/>
    <w:rsid w:val="00212413"/>
    <w:rsid w:val="002124E0"/>
    <w:rsid w:val="00212DC5"/>
    <w:rsid w:val="00212F80"/>
    <w:rsid w:val="0021327A"/>
    <w:rsid w:val="00213496"/>
    <w:rsid w:val="002136BC"/>
    <w:rsid w:val="002137A8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C6E"/>
    <w:rsid w:val="00217F30"/>
    <w:rsid w:val="002201AB"/>
    <w:rsid w:val="00220799"/>
    <w:rsid w:val="00220A1E"/>
    <w:rsid w:val="00220B8E"/>
    <w:rsid w:val="00220D22"/>
    <w:rsid w:val="00221167"/>
    <w:rsid w:val="0022139F"/>
    <w:rsid w:val="00221506"/>
    <w:rsid w:val="0022196E"/>
    <w:rsid w:val="002219B1"/>
    <w:rsid w:val="00221B30"/>
    <w:rsid w:val="00221C3A"/>
    <w:rsid w:val="00222817"/>
    <w:rsid w:val="00222903"/>
    <w:rsid w:val="00222A7A"/>
    <w:rsid w:val="00223218"/>
    <w:rsid w:val="002234C5"/>
    <w:rsid w:val="002237DD"/>
    <w:rsid w:val="002239BC"/>
    <w:rsid w:val="00223E0D"/>
    <w:rsid w:val="00223F72"/>
    <w:rsid w:val="00224131"/>
    <w:rsid w:val="0022436C"/>
    <w:rsid w:val="0022462B"/>
    <w:rsid w:val="00224A2C"/>
    <w:rsid w:val="00224E2B"/>
    <w:rsid w:val="00225164"/>
    <w:rsid w:val="0022528F"/>
    <w:rsid w:val="00225488"/>
    <w:rsid w:val="00225ADA"/>
    <w:rsid w:val="00225CAC"/>
    <w:rsid w:val="00225D18"/>
    <w:rsid w:val="002260DF"/>
    <w:rsid w:val="002262E6"/>
    <w:rsid w:val="002263C5"/>
    <w:rsid w:val="00226BF0"/>
    <w:rsid w:val="00226CAC"/>
    <w:rsid w:val="002271C9"/>
    <w:rsid w:val="002273FA"/>
    <w:rsid w:val="00227D80"/>
    <w:rsid w:val="00227F6F"/>
    <w:rsid w:val="00230007"/>
    <w:rsid w:val="00230144"/>
    <w:rsid w:val="00230232"/>
    <w:rsid w:val="0023031F"/>
    <w:rsid w:val="00230375"/>
    <w:rsid w:val="002303AC"/>
    <w:rsid w:val="00230459"/>
    <w:rsid w:val="002308A8"/>
    <w:rsid w:val="002312F4"/>
    <w:rsid w:val="0023149B"/>
    <w:rsid w:val="00231678"/>
    <w:rsid w:val="002317B9"/>
    <w:rsid w:val="00231826"/>
    <w:rsid w:val="00231B3C"/>
    <w:rsid w:val="00231C79"/>
    <w:rsid w:val="00231FC7"/>
    <w:rsid w:val="002326E3"/>
    <w:rsid w:val="00232B2F"/>
    <w:rsid w:val="00232EC9"/>
    <w:rsid w:val="00232F68"/>
    <w:rsid w:val="0023325B"/>
    <w:rsid w:val="00233A9A"/>
    <w:rsid w:val="0023418C"/>
    <w:rsid w:val="0023423B"/>
    <w:rsid w:val="00234321"/>
    <w:rsid w:val="0023440D"/>
    <w:rsid w:val="00234A94"/>
    <w:rsid w:val="00234B37"/>
    <w:rsid w:val="00234B6F"/>
    <w:rsid w:val="002358BC"/>
    <w:rsid w:val="00235B2B"/>
    <w:rsid w:val="00235B77"/>
    <w:rsid w:val="00235BF3"/>
    <w:rsid w:val="00235CFE"/>
    <w:rsid w:val="0023628A"/>
    <w:rsid w:val="00236760"/>
    <w:rsid w:val="00236A8B"/>
    <w:rsid w:val="00236C20"/>
    <w:rsid w:val="00236D52"/>
    <w:rsid w:val="00236DAE"/>
    <w:rsid w:val="002376B6"/>
    <w:rsid w:val="002405F4"/>
    <w:rsid w:val="002409B0"/>
    <w:rsid w:val="00240A6A"/>
    <w:rsid w:val="00240D03"/>
    <w:rsid w:val="00240D72"/>
    <w:rsid w:val="00241CFC"/>
    <w:rsid w:val="00241FDA"/>
    <w:rsid w:val="00242258"/>
    <w:rsid w:val="00242553"/>
    <w:rsid w:val="00242605"/>
    <w:rsid w:val="002427D6"/>
    <w:rsid w:val="00242B4A"/>
    <w:rsid w:val="00242D4B"/>
    <w:rsid w:val="0024336B"/>
    <w:rsid w:val="00243A09"/>
    <w:rsid w:val="00243B9B"/>
    <w:rsid w:val="00243B9D"/>
    <w:rsid w:val="00243C6C"/>
    <w:rsid w:val="00243C7D"/>
    <w:rsid w:val="00243F6A"/>
    <w:rsid w:val="00244365"/>
    <w:rsid w:val="002444C7"/>
    <w:rsid w:val="00244B1A"/>
    <w:rsid w:val="00244C44"/>
    <w:rsid w:val="00244CFE"/>
    <w:rsid w:val="00244DDE"/>
    <w:rsid w:val="002458B5"/>
    <w:rsid w:val="002458BB"/>
    <w:rsid w:val="00245C9B"/>
    <w:rsid w:val="00245CF8"/>
    <w:rsid w:val="00245D7C"/>
    <w:rsid w:val="00246081"/>
    <w:rsid w:val="00246913"/>
    <w:rsid w:val="00246AA2"/>
    <w:rsid w:val="00246AB8"/>
    <w:rsid w:val="00246D9F"/>
    <w:rsid w:val="00246E57"/>
    <w:rsid w:val="002472AB"/>
    <w:rsid w:val="00247396"/>
    <w:rsid w:val="00247832"/>
    <w:rsid w:val="00247DEE"/>
    <w:rsid w:val="0025039C"/>
    <w:rsid w:val="00250659"/>
    <w:rsid w:val="00250C26"/>
    <w:rsid w:val="00250E1A"/>
    <w:rsid w:val="00251166"/>
    <w:rsid w:val="002513A1"/>
    <w:rsid w:val="00251CE8"/>
    <w:rsid w:val="00251D32"/>
    <w:rsid w:val="00252C17"/>
    <w:rsid w:val="0025303A"/>
    <w:rsid w:val="0025356C"/>
    <w:rsid w:val="002536BB"/>
    <w:rsid w:val="002537B9"/>
    <w:rsid w:val="00253F80"/>
    <w:rsid w:val="00254706"/>
    <w:rsid w:val="0025476E"/>
    <w:rsid w:val="00254CB0"/>
    <w:rsid w:val="00255446"/>
    <w:rsid w:val="00255534"/>
    <w:rsid w:val="002559B7"/>
    <w:rsid w:val="0025605D"/>
    <w:rsid w:val="00256357"/>
    <w:rsid w:val="00256C14"/>
    <w:rsid w:val="00256EE4"/>
    <w:rsid w:val="0025735C"/>
    <w:rsid w:val="0025742D"/>
    <w:rsid w:val="002574F4"/>
    <w:rsid w:val="0025769E"/>
    <w:rsid w:val="002600E1"/>
    <w:rsid w:val="00260139"/>
    <w:rsid w:val="00260C1E"/>
    <w:rsid w:val="00260C69"/>
    <w:rsid w:val="00261082"/>
    <w:rsid w:val="002612FE"/>
    <w:rsid w:val="002615DB"/>
    <w:rsid w:val="00261AED"/>
    <w:rsid w:val="00261CDC"/>
    <w:rsid w:val="00261DF6"/>
    <w:rsid w:val="0026222F"/>
    <w:rsid w:val="0026297A"/>
    <w:rsid w:val="00262AB8"/>
    <w:rsid w:val="00262B91"/>
    <w:rsid w:val="00262D15"/>
    <w:rsid w:val="00262FCA"/>
    <w:rsid w:val="002631D8"/>
    <w:rsid w:val="002634B5"/>
    <w:rsid w:val="002635BC"/>
    <w:rsid w:val="00263B6C"/>
    <w:rsid w:val="00263D4D"/>
    <w:rsid w:val="00264000"/>
    <w:rsid w:val="00264462"/>
    <w:rsid w:val="00264671"/>
    <w:rsid w:val="00264DEC"/>
    <w:rsid w:val="0026507C"/>
    <w:rsid w:val="00265FE8"/>
    <w:rsid w:val="00266F6D"/>
    <w:rsid w:val="002672B3"/>
    <w:rsid w:val="00267488"/>
    <w:rsid w:val="002674FF"/>
    <w:rsid w:val="002678A0"/>
    <w:rsid w:val="0027015A"/>
    <w:rsid w:val="00270901"/>
    <w:rsid w:val="00270CD2"/>
    <w:rsid w:val="00270E7F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497D"/>
    <w:rsid w:val="002750E6"/>
    <w:rsid w:val="00275497"/>
    <w:rsid w:val="00275636"/>
    <w:rsid w:val="00275992"/>
    <w:rsid w:val="002759A1"/>
    <w:rsid w:val="00275D6B"/>
    <w:rsid w:val="0027605B"/>
    <w:rsid w:val="002760EE"/>
    <w:rsid w:val="00276108"/>
    <w:rsid w:val="0027617D"/>
    <w:rsid w:val="002763A9"/>
    <w:rsid w:val="002768E3"/>
    <w:rsid w:val="00276FDD"/>
    <w:rsid w:val="002773F7"/>
    <w:rsid w:val="002776DB"/>
    <w:rsid w:val="0027780E"/>
    <w:rsid w:val="00277E7D"/>
    <w:rsid w:val="00280077"/>
    <w:rsid w:val="00280251"/>
    <w:rsid w:val="00280569"/>
    <w:rsid w:val="002809D4"/>
    <w:rsid w:val="00280F72"/>
    <w:rsid w:val="00280FE8"/>
    <w:rsid w:val="00281217"/>
    <w:rsid w:val="0028125E"/>
    <w:rsid w:val="002818B6"/>
    <w:rsid w:val="002819E8"/>
    <w:rsid w:val="00281A5B"/>
    <w:rsid w:val="00282543"/>
    <w:rsid w:val="002830E4"/>
    <w:rsid w:val="00283154"/>
    <w:rsid w:val="002834BB"/>
    <w:rsid w:val="0028352F"/>
    <w:rsid w:val="00283BF1"/>
    <w:rsid w:val="00283CBE"/>
    <w:rsid w:val="00283F4B"/>
    <w:rsid w:val="00284106"/>
    <w:rsid w:val="00284145"/>
    <w:rsid w:val="00284191"/>
    <w:rsid w:val="0028426C"/>
    <w:rsid w:val="002848E2"/>
    <w:rsid w:val="00284A81"/>
    <w:rsid w:val="00284EBC"/>
    <w:rsid w:val="00284F5C"/>
    <w:rsid w:val="00285488"/>
    <w:rsid w:val="00285510"/>
    <w:rsid w:val="00285A75"/>
    <w:rsid w:val="00285D5C"/>
    <w:rsid w:val="00285E22"/>
    <w:rsid w:val="00286441"/>
    <w:rsid w:val="00286612"/>
    <w:rsid w:val="00286C86"/>
    <w:rsid w:val="00286D30"/>
    <w:rsid w:val="00286E9E"/>
    <w:rsid w:val="00286FE0"/>
    <w:rsid w:val="00287361"/>
    <w:rsid w:val="00287411"/>
    <w:rsid w:val="002878D8"/>
    <w:rsid w:val="002879CA"/>
    <w:rsid w:val="00287F64"/>
    <w:rsid w:val="00290295"/>
    <w:rsid w:val="0029055F"/>
    <w:rsid w:val="00291165"/>
    <w:rsid w:val="002912A3"/>
    <w:rsid w:val="002914AA"/>
    <w:rsid w:val="00291859"/>
    <w:rsid w:val="00291A32"/>
    <w:rsid w:val="00291E83"/>
    <w:rsid w:val="00291F78"/>
    <w:rsid w:val="00291F8C"/>
    <w:rsid w:val="0029287A"/>
    <w:rsid w:val="00292ABB"/>
    <w:rsid w:val="00292CAD"/>
    <w:rsid w:val="002932A6"/>
    <w:rsid w:val="00293777"/>
    <w:rsid w:val="002937B8"/>
    <w:rsid w:val="002938AC"/>
    <w:rsid w:val="00293B11"/>
    <w:rsid w:val="00293D34"/>
    <w:rsid w:val="002945B2"/>
    <w:rsid w:val="00294AE5"/>
    <w:rsid w:val="00294C4F"/>
    <w:rsid w:val="002950DC"/>
    <w:rsid w:val="0029563E"/>
    <w:rsid w:val="0029591C"/>
    <w:rsid w:val="002962AC"/>
    <w:rsid w:val="00296539"/>
    <w:rsid w:val="00296976"/>
    <w:rsid w:val="00296BC8"/>
    <w:rsid w:val="00296D6D"/>
    <w:rsid w:val="002973FD"/>
    <w:rsid w:val="00297780"/>
    <w:rsid w:val="0029779B"/>
    <w:rsid w:val="002978A4"/>
    <w:rsid w:val="0029797A"/>
    <w:rsid w:val="00297AD4"/>
    <w:rsid w:val="00297CFE"/>
    <w:rsid w:val="00297D5F"/>
    <w:rsid w:val="002A004C"/>
    <w:rsid w:val="002A02CB"/>
    <w:rsid w:val="002A05F0"/>
    <w:rsid w:val="002A0619"/>
    <w:rsid w:val="002A087B"/>
    <w:rsid w:val="002A0A21"/>
    <w:rsid w:val="002A0DB7"/>
    <w:rsid w:val="002A1126"/>
    <w:rsid w:val="002A2366"/>
    <w:rsid w:val="002A2857"/>
    <w:rsid w:val="002A2A8B"/>
    <w:rsid w:val="002A32C2"/>
    <w:rsid w:val="002A352A"/>
    <w:rsid w:val="002A35C4"/>
    <w:rsid w:val="002A3883"/>
    <w:rsid w:val="002A3E13"/>
    <w:rsid w:val="002A3EA6"/>
    <w:rsid w:val="002A4404"/>
    <w:rsid w:val="002A46E6"/>
    <w:rsid w:val="002A4852"/>
    <w:rsid w:val="002A4A73"/>
    <w:rsid w:val="002A525B"/>
    <w:rsid w:val="002A54AC"/>
    <w:rsid w:val="002A5936"/>
    <w:rsid w:val="002A5B38"/>
    <w:rsid w:val="002A5D87"/>
    <w:rsid w:val="002A5F34"/>
    <w:rsid w:val="002A682A"/>
    <w:rsid w:val="002A70E1"/>
    <w:rsid w:val="002A75FF"/>
    <w:rsid w:val="002A785E"/>
    <w:rsid w:val="002B0005"/>
    <w:rsid w:val="002B0A3E"/>
    <w:rsid w:val="002B0A8F"/>
    <w:rsid w:val="002B132E"/>
    <w:rsid w:val="002B1560"/>
    <w:rsid w:val="002B21CE"/>
    <w:rsid w:val="002B2486"/>
    <w:rsid w:val="002B2813"/>
    <w:rsid w:val="002B29D5"/>
    <w:rsid w:val="002B2C93"/>
    <w:rsid w:val="002B319F"/>
    <w:rsid w:val="002B3667"/>
    <w:rsid w:val="002B36AA"/>
    <w:rsid w:val="002B3992"/>
    <w:rsid w:val="002B3A79"/>
    <w:rsid w:val="002B4371"/>
    <w:rsid w:val="002B487E"/>
    <w:rsid w:val="002B4D11"/>
    <w:rsid w:val="002B50EA"/>
    <w:rsid w:val="002B51B5"/>
    <w:rsid w:val="002B57CC"/>
    <w:rsid w:val="002B60E3"/>
    <w:rsid w:val="002B6C25"/>
    <w:rsid w:val="002B6C63"/>
    <w:rsid w:val="002B7215"/>
    <w:rsid w:val="002B74ED"/>
    <w:rsid w:val="002B7651"/>
    <w:rsid w:val="002B7773"/>
    <w:rsid w:val="002C06B7"/>
    <w:rsid w:val="002C0B36"/>
    <w:rsid w:val="002C0B54"/>
    <w:rsid w:val="002C0FE9"/>
    <w:rsid w:val="002C139E"/>
    <w:rsid w:val="002C1671"/>
    <w:rsid w:val="002C180A"/>
    <w:rsid w:val="002C2D0E"/>
    <w:rsid w:val="002C2DAD"/>
    <w:rsid w:val="002C3093"/>
    <w:rsid w:val="002C320D"/>
    <w:rsid w:val="002C39FE"/>
    <w:rsid w:val="002C3F6F"/>
    <w:rsid w:val="002C458E"/>
    <w:rsid w:val="002C4EA6"/>
    <w:rsid w:val="002C5246"/>
    <w:rsid w:val="002C5280"/>
    <w:rsid w:val="002C55A6"/>
    <w:rsid w:val="002C5D11"/>
    <w:rsid w:val="002C5DB4"/>
    <w:rsid w:val="002C6255"/>
    <w:rsid w:val="002C628C"/>
    <w:rsid w:val="002C6610"/>
    <w:rsid w:val="002C6E3E"/>
    <w:rsid w:val="002C75CC"/>
    <w:rsid w:val="002D002A"/>
    <w:rsid w:val="002D0103"/>
    <w:rsid w:val="002D0263"/>
    <w:rsid w:val="002D0FFE"/>
    <w:rsid w:val="002D11AD"/>
    <w:rsid w:val="002D1214"/>
    <w:rsid w:val="002D1475"/>
    <w:rsid w:val="002D1C1E"/>
    <w:rsid w:val="002D212A"/>
    <w:rsid w:val="002D2670"/>
    <w:rsid w:val="002D2B0D"/>
    <w:rsid w:val="002D2B82"/>
    <w:rsid w:val="002D2C41"/>
    <w:rsid w:val="002D2E37"/>
    <w:rsid w:val="002D2F36"/>
    <w:rsid w:val="002D365F"/>
    <w:rsid w:val="002D36B6"/>
    <w:rsid w:val="002D37F6"/>
    <w:rsid w:val="002D45F7"/>
    <w:rsid w:val="002D4A9A"/>
    <w:rsid w:val="002D515A"/>
    <w:rsid w:val="002D5260"/>
    <w:rsid w:val="002D5712"/>
    <w:rsid w:val="002D634C"/>
    <w:rsid w:val="002D65EF"/>
    <w:rsid w:val="002D6CE3"/>
    <w:rsid w:val="002D78A9"/>
    <w:rsid w:val="002D7C18"/>
    <w:rsid w:val="002E0052"/>
    <w:rsid w:val="002E00AF"/>
    <w:rsid w:val="002E0135"/>
    <w:rsid w:val="002E0340"/>
    <w:rsid w:val="002E08BC"/>
    <w:rsid w:val="002E0C39"/>
    <w:rsid w:val="002E0E1B"/>
    <w:rsid w:val="002E1BA5"/>
    <w:rsid w:val="002E1D1D"/>
    <w:rsid w:val="002E1EB8"/>
    <w:rsid w:val="002E1F75"/>
    <w:rsid w:val="002E22C5"/>
    <w:rsid w:val="002E246E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E7D"/>
    <w:rsid w:val="002E5EEC"/>
    <w:rsid w:val="002E5F50"/>
    <w:rsid w:val="002E5F56"/>
    <w:rsid w:val="002E62F0"/>
    <w:rsid w:val="002E6502"/>
    <w:rsid w:val="002E67FA"/>
    <w:rsid w:val="002E685D"/>
    <w:rsid w:val="002E69B4"/>
    <w:rsid w:val="002E6B0C"/>
    <w:rsid w:val="002E6C28"/>
    <w:rsid w:val="002E6C7B"/>
    <w:rsid w:val="002E6CE6"/>
    <w:rsid w:val="002E6DEE"/>
    <w:rsid w:val="002E725C"/>
    <w:rsid w:val="002E779D"/>
    <w:rsid w:val="002E794C"/>
    <w:rsid w:val="002E7FEB"/>
    <w:rsid w:val="002F0569"/>
    <w:rsid w:val="002F1021"/>
    <w:rsid w:val="002F11B9"/>
    <w:rsid w:val="002F13C0"/>
    <w:rsid w:val="002F143E"/>
    <w:rsid w:val="002F144D"/>
    <w:rsid w:val="002F1663"/>
    <w:rsid w:val="002F18A9"/>
    <w:rsid w:val="002F1A0A"/>
    <w:rsid w:val="002F1E06"/>
    <w:rsid w:val="002F270C"/>
    <w:rsid w:val="002F3333"/>
    <w:rsid w:val="002F364E"/>
    <w:rsid w:val="002F37C4"/>
    <w:rsid w:val="002F3C8F"/>
    <w:rsid w:val="002F3CD5"/>
    <w:rsid w:val="002F3DDB"/>
    <w:rsid w:val="002F4A8C"/>
    <w:rsid w:val="002F4F10"/>
    <w:rsid w:val="002F515E"/>
    <w:rsid w:val="002F5593"/>
    <w:rsid w:val="002F599F"/>
    <w:rsid w:val="002F5C07"/>
    <w:rsid w:val="002F68C1"/>
    <w:rsid w:val="002F72DA"/>
    <w:rsid w:val="002F78E2"/>
    <w:rsid w:val="002F7E7C"/>
    <w:rsid w:val="0030017F"/>
    <w:rsid w:val="00300594"/>
    <w:rsid w:val="00300A31"/>
    <w:rsid w:val="00300E13"/>
    <w:rsid w:val="0030183D"/>
    <w:rsid w:val="00301BCD"/>
    <w:rsid w:val="00301D6A"/>
    <w:rsid w:val="00301EE5"/>
    <w:rsid w:val="003020EE"/>
    <w:rsid w:val="0030235D"/>
    <w:rsid w:val="0030283C"/>
    <w:rsid w:val="00302857"/>
    <w:rsid w:val="00302A21"/>
    <w:rsid w:val="00303112"/>
    <w:rsid w:val="003035D8"/>
    <w:rsid w:val="00303903"/>
    <w:rsid w:val="00303978"/>
    <w:rsid w:val="0030397E"/>
    <w:rsid w:val="00303B0C"/>
    <w:rsid w:val="00303BAD"/>
    <w:rsid w:val="003048D7"/>
    <w:rsid w:val="0030497F"/>
    <w:rsid w:val="00304C15"/>
    <w:rsid w:val="00304E42"/>
    <w:rsid w:val="00304FE9"/>
    <w:rsid w:val="003057B5"/>
    <w:rsid w:val="0030580E"/>
    <w:rsid w:val="00305B18"/>
    <w:rsid w:val="003061B5"/>
    <w:rsid w:val="003064C0"/>
    <w:rsid w:val="0030675A"/>
    <w:rsid w:val="00306A24"/>
    <w:rsid w:val="003071F6"/>
    <w:rsid w:val="0030771E"/>
    <w:rsid w:val="00307A00"/>
    <w:rsid w:val="00307B1B"/>
    <w:rsid w:val="00307C62"/>
    <w:rsid w:val="00307ED4"/>
    <w:rsid w:val="0031040E"/>
    <w:rsid w:val="003106C1"/>
    <w:rsid w:val="00310914"/>
    <w:rsid w:val="00310E98"/>
    <w:rsid w:val="0031128C"/>
    <w:rsid w:val="003112F2"/>
    <w:rsid w:val="0031138D"/>
    <w:rsid w:val="00311594"/>
    <w:rsid w:val="00311907"/>
    <w:rsid w:val="0031225F"/>
    <w:rsid w:val="00312282"/>
    <w:rsid w:val="00312957"/>
    <w:rsid w:val="00312CEC"/>
    <w:rsid w:val="0031377A"/>
    <w:rsid w:val="00313A5B"/>
    <w:rsid w:val="00313A6F"/>
    <w:rsid w:val="00313A78"/>
    <w:rsid w:val="00313CB0"/>
    <w:rsid w:val="00313E07"/>
    <w:rsid w:val="00313F96"/>
    <w:rsid w:val="00313FD2"/>
    <w:rsid w:val="003141D8"/>
    <w:rsid w:val="00314819"/>
    <w:rsid w:val="003149DB"/>
    <w:rsid w:val="00314AF1"/>
    <w:rsid w:val="00314EB5"/>
    <w:rsid w:val="003151C8"/>
    <w:rsid w:val="0031568C"/>
    <w:rsid w:val="00315875"/>
    <w:rsid w:val="00315E9C"/>
    <w:rsid w:val="003163BD"/>
    <w:rsid w:val="003164BA"/>
    <w:rsid w:val="0031771F"/>
    <w:rsid w:val="003179C3"/>
    <w:rsid w:val="00317A88"/>
    <w:rsid w:val="00317AC5"/>
    <w:rsid w:val="00320DCD"/>
    <w:rsid w:val="00321095"/>
    <w:rsid w:val="00321160"/>
    <w:rsid w:val="003213B9"/>
    <w:rsid w:val="003214DF"/>
    <w:rsid w:val="003216B6"/>
    <w:rsid w:val="003217F0"/>
    <w:rsid w:val="003219F2"/>
    <w:rsid w:val="00321F8B"/>
    <w:rsid w:val="00321FAD"/>
    <w:rsid w:val="003220A3"/>
    <w:rsid w:val="0032273D"/>
    <w:rsid w:val="00323138"/>
    <w:rsid w:val="00323306"/>
    <w:rsid w:val="0032350F"/>
    <w:rsid w:val="0032387D"/>
    <w:rsid w:val="00323A71"/>
    <w:rsid w:val="00323B1A"/>
    <w:rsid w:val="00323C0B"/>
    <w:rsid w:val="00324C9B"/>
    <w:rsid w:val="00324CA0"/>
    <w:rsid w:val="00324D36"/>
    <w:rsid w:val="00324E60"/>
    <w:rsid w:val="00324FAC"/>
    <w:rsid w:val="003255AA"/>
    <w:rsid w:val="0032565A"/>
    <w:rsid w:val="00325789"/>
    <w:rsid w:val="003258D8"/>
    <w:rsid w:val="00325C2B"/>
    <w:rsid w:val="0032601E"/>
    <w:rsid w:val="0032634A"/>
    <w:rsid w:val="0032635B"/>
    <w:rsid w:val="003267C4"/>
    <w:rsid w:val="003269F3"/>
    <w:rsid w:val="003277EB"/>
    <w:rsid w:val="003277F9"/>
    <w:rsid w:val="00327DEB"/>
    <w:rsid w:val="00327E1D"/>
    <w:rsid w:val="003302A3"/>
    <w:rsid w:val="003302DF"/>
    <w:rsid w:val="00330AFE"/>
    <w:rsid w:val="0033157A"/>
    <w:rsid w:val="003315AB"/>
    <w:rsid w:val="003318C6"/>
    <w:rsid w:val="00331C86"/>
    <w:rsid w:val="0033274B"/>
    <w:rsid w:val="00332CA2"/>
    <w:rsid w:val="00332D8D"/>
    <w:rsid w:val="00333235"/>
    <w:rsid w:val="0033354C"/>
    <w:rsid w:val="00334418"/>
    <w:rsid w:val="003344D2"/>
    <w:rsid w:val="003346BB"/>
    <w:rsid w:val="00335235"/>
    <w:rsid w:val="00335B31"/>
    <w:rsid w:val="00335C2D"/>
    <w:rsid w:val="0033615B"/>
    <w:rsid w:val="003366A5"/>
    <w:rsid w:val="00336B1B"/>
    <w:rsid w:val="00336C93"/>
    <w:rsid w:val="00336F72"/>
    <w:rsid w:val="00337155"/>
    <w:rsid w:val="0033749D"/>
    <w:rsid w:val="00337E21"/>
    <w:rsid w:val="00340887"/>
    <w:rsid w:val="00340968"/>
    <w:rsid w:val="00340ECA"/>
    <w:rsid w:val="0034111C"/>
    <w:rsid w:val="00341B23"/>
    <w:rsid w:val="00341C27"/>
    <w:rsid w:val="00341C39"/>
    <w:rsid w:val="00342351"/>
    <w:rsid w:val="003425A1"/>
    <w:rsid w:val="0034260B"/>
    <w:rsid w:val="0034269A"/>
    <w:rsid w:val="00342806"/>
    <w:rsid w:val="0034289A"/>
    <w:rsid w:val="00342C2C"/>
    <w:rsid w:val="00342C59"/>
    <w:rsid w:val="00342DD3"/>
    <w:rsid w:val="00342F4B"/>
    <w:rsid w:val="003437D2"/>
    <w:rsid w:val="0034388A"/>
    <w:rsid w:val="00343B18"/>
    <w:rsid w:val="0034400E"/>
    <w:rsid w:val="00344127"/>
    <w:rsid w:val="0034414B"/>
    <w:rsid w:val="003445B8"/>
    <w:rsid w:val="003449E4"/>
    <w:rsid w:val="00345063"/>
    <w:rsid w:val="003451BE"/>
    <w:rsid w:val="0034522A"/>
    <w:rsid w:val="0034541E"/>
    <w:rsid w:val="003460D4"/>
    <w:rsid w:val="00346B8E"/>
    <w:rsid w:val="00346DFD"/>
    <w:rsid w:val="00347245"/>
    <w:rsid w:val="003472CC"/>
    <w:rsid w:val="003474B8"/>
    <w:rsid w:val="0034753E"/>
    <w:rsid w:val="003475E0"/>
    <w:rsid w:val="00347B6F"/>
    <w:rsid w:val="00347E18"/>
    <w:rsid w:val="00347F95"/>
    <w:rsid w:val="003501AE"/>
    <w:rsid w:val="003501C3"/>
    <w:rsid w:val="0035081B"/>
    <w:rsid w:val="00350BF9"/>
    <w:rsid w:val="00350C0B"/>
    <w:rsid w:val="00350DCA"/>
    <w:rsid w:val="00350E5A"/>
    <w:rsid w:val="003511CA"/>
    <w:rsid w:val="00351B52"/>
    <w:rsid w:val="00351E40"/>
    <w:rsid w:val="00352D21"/>
    <w:rsid w:val="00352DC2"/>
    <w:rsid w:val="00352FB9"/>
    <w:rsid w:val="003532D4"/>
    <w:rsid w:val="003536FE"/>
    <w:rsid w:val="00353A08"/>
    <w:rsid w:val="00353BE0"/>
    <w:rsid w:val="0035462D"/>
    <w:rsid w:val="003552C7"/>
    <w:rsid w:val="00355471"/>
    <w:rsid w:val="00355915"/>
    <w:rsid w:val="0035592D"/>
    <w:rsid w:val="00355EAD"/>
    <w:rsid w:val="00355FA8"/>
    <w:rsid w:val="0035756B"/>
    <w:rsid w:val="00357B29"/>
    <w:rsid w:val="00357B9C"/>
    <w:rsid w:val="00357C7C"/>
    <w:rsid w:val="00357F5A"/>
    <w:rsid w:val="00360595"/>
    <w:rsid w:val="0036060A"/>
    <w:rsid w:val="0036078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625"/>
    <w:rsid w:val="00362676"/>
    <w:rsid w:val="003626C5"/>
    <w:rsid w:val="00362B9E"/>
    <w:rsid w:val="00363D73"/>
    <w:rsid w:val="003642A6"/>
    <w:rsid w:val="0036463E"/>
    <w:rsid w:val="00364BBC"/>
    <w:rsid w:val="00364BDE"/>
    <w:rsid w:val="00364C51"/>
    <w:rsid w:val="00364CF7"/>
    <w:rsid w:val="00364D63"/>
    <w:rsid w:val="00364F73"/>
    <w:rsid w:val="00365357"/>
    <w:rsid w:val="0036584D"/>
    <w:rsid w:val="00365A55"/>
    <w:rsid w:val="00365AC8"/>
    <w:rsid w:val="00365BE9"/>
    <w:rsid w:val="00365DA0"/>
    <w:rsid w:val="00366147"/>
    <w:rsid w:val="0036620B"/>
    <w:rsid w:val="003665C8"/>
    <w:rsid w:val="003666FD"/>
    <w:rsid w:val="00366F35"/>
    <w:rsid w:val="00367006"/>
    <w:rsid w:val="00367366"/>
    <w:rsid w:val="003673FF"/>
    <w:rsid w:val="00367409"/>
    <w:rsid w:val="003674B7"/>
    <w:rsid w:val="00367AC2"/>
    <w:rsid w:val="00367E4F"/>
    <w:rsid w:val="003701F6"/>
    <w:rsid w:val="003705AC"/>
    <w:rsid w:val="00370946"/>
    <w:rsid w:val="003709DA"/>
    <w:rsid w:val="00370EC4"/>
    <w:rsid w:val="003710E1"/>
    <w:rsid w:val="003711E9"/>
    <w:rsid w:val="0037125D"/>
    <w:rsid w:val="003716D5"/>
    <w:rsid w:val="00371787"/>
    <w:rsid w:val="003717B7"/>
    <w:rsid w:val="00372043"/>
    <w:rsid w:val="00372093"/>
    <w:rsid w:val="00372232"/>
    <w:rsid w:val="00372702"/>
    <w:rsid w:val="00372A2B"/>
    <w:rsid w:val="00372BD8"/>
    <w:rsid w:val="00373857"/>
    <w:rsid w:val="00374061"/>
    <w:rsid w:val="003742F3"/>
    <w:rsid w:val="003746B8"/>
    <w:rsid w:val="00374C5A"/>
    <w:rsid w:val="00374CAF"/>
    <w:rsid w:val="00375756"/>
    <w:rsid w:val="00375AE0"/>
    <w:rsid w:val="00376050"/>
    <w:rsid w:val="003763EE"/>
    <w:rsid w:val="003766AE"/>
    <w:rsid w:val="00376739"/>
    <w:rsid w:val="00376AB4"/>
    <w:rsid w:val="00376DE1"/>
    <w:rsid w:val="00377017"/>
    <w:rsid w:val="0037751C"/>
    <w:rsid w:val="00377B6B"/>
    <w:rsid w:val="00377BE6"/>
    <w:rsid w:val="00377BFB"/>
    <w:rsid w:val="00377D2D"/>
    <w:rsid w:val="00377D53"/>
    <w:rsid w:val="00377E11"/>
    <w:rsid w:val="00377F01"/>
    <w:rsid w:val="0038007A"/>
    <w:rsid w:val="00380266"/>
    <w:rsid w:val="00380306"/>
    <w:rsid w:val="003803AD"/>
    <w:rsid w:val="00380E9D"/>
    <w:rsid w:val="0038110D"/>
    <w:rsid w:val="0038114E"/>
    <w:rsid w:val="003814A0"/>
    <w:rsid w:val="003814B7"/>
    <w:rsid w:val="003831BC"/>
    <w:rsid w:val="00383D30"/>
    <w:rsid w:val="00383F09"/>
    <w:rsid w:val="00383FDA"/>
    <w:rsid w:val="003840EA"/>
    <w:rsid w:val="00384C57"/>
    <w:rsid w:val="00385150"/>
    <w:rsid w:val="0038515F"/>
    <w:rsid w:val="00385198"/>
    <w:rsid w:val="0038540B"/>
    <w:rsid w:val="003860C3"/>
    <w:rsid w:val="003861CB"/>
    <w:rsid w:val="00386264"/>
    <w:rsid w:val="003863B7"/>
    <w:rsid w:val="0038667B"/>
    <w:rsid w:val="00386973"/>
    <w:rsid w:val="00386A30"/>
    <w:rsid w:val="00386AB3"/>
    <w:rsid w:val="003874A1"/>
    <w:rsid w:val="00387596"/>
    <w:rsid w:val="00387666"/>
    <w:rsid w:val="00387683"/>
    <w:rsid w:val="0038795B"/>
    <w:rsid w:val="00387A46"/>
    <w:rsid w:val="00390091"/>
    <w:rsid w:val="003900F3"/>
    <w:rsid w:val="003902F3"/>
    <w:rsid w:val="0039031A"/>
    <w:rsid w:val="003905CA"/>
    <w:rsid w:val="00390610"/>
    <w:rsid w:val="00390809"/>
    <w:rsid w:val="00390E7E"/>
    <w:rsid w:val="00390FA1"/>
    <w:rsid w:val="00391287"/>
    <w:rsid w:val="0039158C"/>
    <w:rsid w:val="003915B6"/>
    <w:rsid w:val="00391675"/>
    <w:rsid w:val="003917E8"/>
    <w:rsid w:val="00391B52"/>
    <w:rsid w:val="00391BA6"/>
    <w:rsid w:val="00391C76"/>
    <w:rsid w:val="003924C1"/>
    <w:rsid w:val="003926C2"/>
    <w:rsid w:val="003929B9"/>
    <w:rsid w:val="00392CB1"/>
    <w:rsid w:val="00392F01"/>
    <w:rsid w:val="0039308E"/>
    <w:rsid w:val="00393140"/>
    <w:rsid w:val="003935EC"/>
    <w:rsid w:val="003937E5"/>
    <w:rsid w:val="00393869"/>
    <w:rsid w:val="003938BD"/>
    <w:rsid w:val="00393A1E"/>
    <w:rsid w:val="00393FAB"/>
    <w:rsid w:val="00394567"/>
    <w:rsid w:val="0039496A"/>
    <w:rsid w:val="00395BB7"/>
    <w:rsid w:val="00395FD5"/>
    <w:rsid w:val="00396271"/>
    <w:rsid w:val="003965F9"/>
    <w:rsid w:val="0039737A"/>
    <w:rsid w:val="00397394"/>
    <w:rsid w:val="003974DD"/>
    <w:rsid w:val="0039766B"/>
    <w:rsid w:val="00397A58"/>
    <w:rsid w:val="00397EBC"/>
    <w:rsid w:val="003A00F4"/>
    <w:rsid w:val="003A1034"/>
    <w:rsid w:val="003A1292"/>
    <w:rsid w:val="003A1F70"/>
    <w:rsid w:val="003A2B31"/>
    <w:rsid w:val="003A36ED"/>
    <w:rsid w:val="003A43B2"/>
    <w:rsid w:val="003A43E1"/>
    <w:rsid w:val="003A4411"/>
    <w:rsid w:val="003A4FC2"/>
    <w:rsid w:val="003A5152"/>
    <w:rsid w:val="003A53D0"/>
    <w:rsid w:val="003A597F"/>
    <w:rsid w:val="003A5F81"/>
    <w:rsid w:val="003A6088"/>
    <w:rsid w:val="003A627F"/>
    <w:rsid w:val="003A63E3"/>
    <w:rsid w:val="003A69AF"/>
    <w:rsid w:val="003A6A03"/>
    <w:rsid w:val="003A6DA3"/>
    <w:rsid w:val="003A6FB0"/>
    <w:rsid w:val="003A78DA"/>
    <w:rsid w:val="003A7913"/>
    <w:rsid w:val="003A7966"/>
    <w:rsid w:val="003A79F8"/>
    <w:rsid w:val="003B01FC"/>
    <w:rsid w:val="003B030B"/>
    <w:rsid w:val="003B0346"/>
    <w:rsid w:val="003B057F"/>
    <w:rsid w:val="003B08B5"/>
    <w:rsid w:val="003B0E94"/>
    <w:rsid w:val="003B0FE3"/>
    <w:rsid w:val="003B1105"/>
    <w:rsid w:val="003B1161"/>
    <w:rsid w:val="003B126F"/>
    <w:rsid w:val="003B192F"/>
    <w:rsid w:val="003B19F9"/>
    <w:rsid w:val="003B1AA6"/>
    <w:rsid w:val="003B22B4"/>
    <w:rsid w:val="003B29E7"/>
    <w:rsid w:val="003B35FE"/>
    <w:rsid w:val="003B425C"/>
    <w:rsid w:val="003B48FC"/>
    <w:rsid w:val="003B4D48"/>
    <w:rsid w:val="003B5B23"/>
    <w:rsid w:val="003B5C8A"/>
    <w:rsid w:val="003B5D2A"/>
    <w:rsid w:val="003B6482"/>
    <w:rsid w:val="003B64C4"/>
    <w:rsid w:val="003B6EFC"/>
    <w:rsid w:val="003B6F7B"/>
    <w:rsid w:val="003B73BB"/>
    <w:rsid w:val="003B7983"/>
    <w:rsid w:val="003B79B6"/>
    <w:rsid w:val="003B7C8B"/>
    <w:rsid w:val="003C05A5"/>
    <w:rsid w:val="003C0A5C"/>
    <w:rsid w:val="003C0AEA"/>
    <w:rsid w:val="003C0DC9"/>
    <w:rsid w:val="003C117C"/>
    <w:rsid w:val="003C2343"/>
    <w:rsid w:val="003C293E"/>
    <w:rsid w:val="003C2C35"/>
    <w:rsid w:val="003C2E28"/>
    <w:rsid w:val="003C2F9E"/>
    <w:rsid w:val="003C2FC7"/>
    <w:rsid w:val="003C34F0"/>
    <w:rsid w:val="003C3600"/>
    <w:rsid w:val="003C3C92"/>
    <w:rsid w:val="003C42C7"/>
    <w:rsid w:val="003C4C45"/>
    <w:rsid w:val="003C4CED"/>
    <w:rsid w:val="003C5ACF"/>
    <w:rsid w:val="003C7427"/>
    <w:rsid w:val="003C74D7"/>
    <w:rsid w:val="003C7570"/>
    <w:rsid w:val="003C792E"/>
    <w:rsid w:val="003C79E9"/>
    <w:rsid w:val="003C7A07"/>
    <w:rsid w:val="003C7A5D"/>
    <w:rsid w:val="003C7A7D"/>
    <w:rsid w:val="003C7E66"/>
    <w:rsid w:val="003C7E86"/>
    <w:rsid w:val="003D005E"/>
    <w:rsid w:val="003D0099"/>
    <w:rsid w:val="003D00A3"/>
    <w:rsid w:val="003D00A8"/>
    <w:rsid w:val="003D012B"/>
    <w:rsid w:val="003D0207"/>
    <w:rsid w:val="003D0283"/>
    <w:rsid w:val="003D04E2"/>
    <w:rsid w:val="003D0671"/>
    <w:rsid w:val="003D07C1"/>
    <w:rsid w:val="003D09AC"/>
    <w:rsid w:val="003D0C86"/>
    <w:rsid w:val="003D0CCD"/>
    <w:rsid w:val="003D0CED"/>
    <w:rsid w:val="003D0EE9"/>
    <w:rsid w:val="003D100E"/>
    <w:rsid w:val="003D1076"/>
    <w:rsid w:val="003D159E"/>
    <w:rsid w:val="003D1703"/>
    <w:rsid w:val="003D198A"/>
    <w:rsid w:val="003D1D26"/>
    <w:rsid w:val="003D2126"/>
    <w:rsid w:val="003D2403"/>
    <w:rsid w:val="003D28B1"/>
    <w:rsid w:val="003D2C85"/>
    <w:rsid w:val="003D2EB2"/>
    <w:rsid w:val="003D3052"/>
    <w:rsid w:val="003D357D"/>
    <w:rsid w:val="003D36CC"/>
    <w:rsid w:val="003D37D9"/>
    <w:rsid w:val="003D3842"/>
    <w:rsid w:val="003D38C8"/>
    <w:rsid w:val="003D3A2C"/>
    <w:rsid w:val="003D3F8B"/>
    <w:rsid w:val="003D402B"/>
    <w:rsid w:val="003D59B1"/>
    <w:rsid w:val="003D661A"/>
    <w:rsid w:val="003D718A"/>
    <w:rsid w:val="003D767C"/>
    <w:rsid w:val="003D78D5"/>
    <w:rsid w:val="003D7C7E"/>
    <w:rsid w:val="003D7FC8"/>
    <w:rsid w:val="003E0584"/>
    <w:rsid w:val="003E0B48"/>
    <w:rsid w:val="003E0C6C"/>
    <w:rsid w:val="003E0E06"/>
    <w:rsid w:val="003E0FFD"/>
    <w:rsid w:val="003E1200"/>
    <w:rsid w:val="003E1313"/>
    <w:rsid w:val="003E1325"/>
    <w:rsid w:val="003E1439"/>
    <w:rsid w:val="003E1A2B"/>
    <w:rsid w:val="003E1C73"/>
    <w:rsid w:val="003E275E"/>
    <w:rsid w:val="003E2E8A"/>
    <w:rsid w:val="003E3D3E"/>
    <w:rsid w:val="003E3F38"/>
    <w:rsid w:val="003E49A9"/>
    <w:rsid w:val="003E4A6C"/>
    <w:rsid w:val="003E4D54"/>
    <w:rsid w:val="003E52DA"/>
    <w:rsid w:val="003E53DE"/>
    <w:rsid w:val="003E5931"/>
    <w:rsid w:val="003E5B29"/>
    <w:rsid w:val="003E5E46"/>
    <w:rsid w:val="003E61C3"/>
    <w:rsid w:val="003E6464"/>
    <w:rsid w:val="003E6C66"/>
    <w:rsid w:val="003E6D55"/>
    <w:rsid w:val="003E6F97"/>
    <w:rsid w:val="003E71F7"/>
    <w:rsid w:val="003E7659"/>
    <w:rsid w:val="003E7681"/>
    <w:rsid w:val="003E76F1"/>
    <w:rsid w:val="003E7926"/>
    <w:rsid w:val="003F04D3"/>
    <w:rsid w:val="003F0788"/>
    <w:rsid w:val="003F0E5E"/>
    <w:rsid w:val="003F1010"/>
    <w:rsid w:val="003F1100"/>
    <w:rsid w:val="003F11AC"/>
    <w:rsid w:val="003F1329"/>
    <w:rsid w:val="003F13BD"/>
    <w:rsid w:val="003F1A7F"/>
    <w:rsid w:val="003F1C37"/>
    <w:rsid w:val="003F1C47"/>
    <w:rsid w:val="003F200E"/>
    <w:rsid w:val="003F2E47"/>
    <w:rsid w:val="003F3084"/>
    <w:rsid w:val="003F3B26"/>
    <w:rsid w:val="003F5176"/>
    <w:rsid w:val="003F5B74"/>
    <w:rsid w:val="003F5D59"/>
    <w:rsid w:val="003F6488"/>
    <w:rsid w:val="003F66A9"/>
    <w:rsid w:val="003F6BD8"/>
    <w:rsid w:val="003F6FD6"/>
    <w:rsid w:val="003F702F"/>
    <w:rsid w:val="003F7167"/>
    <w:rsid w:val="003F71A6"/>
    <w:rsid w:val="003F7AFC"/>
    <w:rsid w:val="003F7B83"/>
    <w:rsid w:val="003F7F8E"/>
    <w:rsid w:val="00400325"/>
    <w:rsid w:val="0040053A"/>
    <w:rsid w:val="004006BC"/>
    <w:rsid w:val="00400738"/>
    <w:rsid w:val="004007F0"/>
    <w:rsid w:val="004009C6"/>
    <w:rsid w:val="004009E7"/>
    <w:rsid w:val="00400BDA"/>
    <w:rsid w:val="00400C1D"/>
    <w:rsid w:val="00400D0A"/>
    <w:rsid w:val="004015C5"/>
    <w:rsid w:val="00401625"/>
    <w:rsid w:val="00401740"/>
    <w:rsid w:val="00401B6D"/>
    <w:rsid w:val="00401E2C"/>
    <w:rsid w:val="00402838"/>
    <w:rsid w:val="00402879"/>
    <w:rsid w:val="00402D20"/>
    <w:rsid w:val="00403375"/>
    <w:rsid w:val="004033AB"/>
    <w:rsid w:val="00403435"/>
    <w:rsid w:val="0040343F"/>
    <w:rsid w:val="004037E2"/>
    <w:rsid w:val="00403AB1"/>
    <w:rsid w:val="00403D02"/>
    <w:rsid w:val="00403D7A"/>
    <w:rsid w:val="00403EB1"/>
    <w:rsid w:val="00403FC3"/>
    <w:rsid w:val="004042DC"/>
    <w:rsid w:val="004044E0"/>
    <w:rsid w:val="0040455B"/>
    <w:rsid w:val="0040478B"/>
    <w:rsid w:val="00404F0A"/>
    <w:rsid w:val="00405602"/>
    <w:rsid w:val="00405667"/>
    <w:rsid w:val="00405A85"/>
    <w:rsid w:val="004060BA"/>
    <w:rsid w:val="00406595"/>
    <w:rsid w:val="00406690"/>
    <w:rsid w:val="00406917"/>
    <w:rsid w:val="0040697D"/>
    <w:rsid w:val="00406ED2"/>
    <w:rsid w:val="00407345"/>
    <w:rsid w:val="004077D5"/>
    <w:rsid w:val="00407E5A"/>
    <w:rsid w:val="00410094"/>
    <w:rsid w:val="0041029C"/>
    <w:rsid w:val="00410394"/>
    <w:rsid w:val="0041081A"/>
    <w:rsid w:val="00410B38"/>
    <w:rsid w:val="00410DD9"/>
    <w:rsid w:val="00410E61"/>
    <w:rsid w:val="00410F12"/>
    <w:rsid w:val="004110C0"/>
    <w:rsid w:val="00411923"/>
    <w:rsid w:val="004119D9"/>
    <w:rsid w:val="004124F3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7B1"/>
    <w:rsid w:val="0041389D"/>
    <w:rsid w:val="00413AB5"/>
    <w:rsid w:val="00413F78"/>
    <w:rsid w:val="00414016"/>
    <w:rsid w:val="00414292"/>
    <w:rsid w:val="00414454"/>
    <w:rsid w:val="00414939"/>
    <w:rsid w:val="00414C12"/>
    <w:rsid w:val="004152AA"/>
    <w:rsid w:val="00415444"/>
    <w:rsid w:val="004155BC"/>
    <w:rsid w:val="00415D09"/>
    <w:rsid w:val="00416877"/>
    <w:rsid w:val="004168E9"/>
    <w:rsid w:val="00416C24"/>
    <w:rsid w:val="00416CA9"/>
    <w:rsid w:val="004176FB"/>
    <w:rsid w:val="004176FF"/>
    <w:rsid w:val="004178EE"/>
    <w:rsid w:val="00417F99"/>
    <w:rsid w:val="00420140"/>
    <w:rsid w:val="00420442"/>
    <w:rsid w:val="004204C2"/>
    <w:rsid w:val="004205B3"/>
    <w:rsid w:val="00420602"/>
    <w:rsid w:val="00420B38"/>
    <w:rsid w:val="00420B61"/>
    <w:rsid w:val="00420BDA"/>
    <w:rsid w:val="00420BFF"/>
    <w:rsid w:val="00420D62"/>
    <w:rsid w:val="00420F02"/>
    <w:rsid w:val="0042113F"/>
    <w:rsid w:val="0042138F"/>
    <w:rsid w:val="00421608"/>
    <w:rsid w:val="0042169A"/>
    <w:rsid w:val="00421859"/>
    <w:rsid w:val="00421B08"/>
    <w:rsid w:val="004225B4"/>
    <w:rsid w:val="00422BBE"/>
    <w:rsid w:val="00422C6F"/>
    <w:rsid w:val="0042306D"/>
    <w:rsid w:val="004234F9"/>
    <w:rsid w:val="00423BE5"/>
    <w:rsid w:val="00423DE8"/>
    <w:rsid w:val="004242D6"/>
    <w:rsid w:val="00424C2C"/>
    <w:rsid w:val="00424D83"/>
    <w:rsid w:val="00424EE4"/>
    <w:rsid w:val="00424FA7"/>
    <w:rsid w:val="004255B8"/>
    <w:rsid w:val="004257BB"/>
    <w:rsid w:val="00426016"/>
    <w:rsid w:val="0042605A"/>
    <w:rsid w:val="00426580"/>
    <w:rsid w:val="00426DA6"/>
    <w:rsid w:val="00426E77"/>
    <w:rsid w:val="004272E6"/>
    <w:rsid w:val="0042732D"/>
    <w:rsid w:val="004276F1"/>
    <w:rsid w:val="00427BEF"/>
    <w:rsid w:val="00427DF3"/>
    <w:rsid w:val="00427EF8"/>
    <w:rsid w:val="00430158"/>
    <w:rsid w:val="00430BEF"/>
    <w:rsid w:val="00430C07"/>
    <w:rsid w:val="00430D56"/>
    <w:rsid w:val="00430E65"/>
    <w:rsid w:val="0043109B"/>
    <w:rsid w:val="00431362"/>
    <w:rsid w:val="00431538"/>
    <w:rsid w:val="004317B4"/>
    <w:rsid w:val="00431F14"/>
    <w:rsid w:val="0043202F"/>
    <w:rsid w:val="00432110"/>
    <w:rsid w:val="004329CD"/>
    <w:rsid w:val="00432A2F"/>
    <w:rsid w:val="00432B00"/>
    <w:rsid w:val="00433506"/>
    <w:rsid w:val="00433730"/>
    <w:rsid w:val="00433ADD"/>
    <w:rsid w:val="00433E60"/>
    <w:rsid w:val="0043400A"/>
    <w:rsid w:val="00434595"/>
    <w:rsid w:val="004345B1"/>
    <w:rsid w:val="004348B3"/>
    <w:rsid w:val="00434B1B"/>
    <w:rsid w:val="00434BAB"/>
    <w:rsid w:val="00435330"/>
    <w:rsid w:val="00435358"/>
    <w:rsid w:val="00435652"/>
    <w:rsid w:val="00436402"/>
    <w:rsid w:val="00436DAA"/>
    <w:rsid w:val="00436E43"/>
    <w:rsid w:val="00436F01"/>
    <w:rsid w:val="00437258"/>
    <w:rsid w:val="0043751F"/>
    <w:rsid w:val="00437A61"/>
    <w:rsid w:val="00437E26"/>
    <w:rsid w:val="00440860"/>
    <w:rsid w:val="004409AE"/>
    <w:rsid w:val="00440D41"/>
    <w:rsid w:val="0044118C"/>
    <w:rsid w:val="004413FD"/>
    <w:rsid w:val="00441877"/>
    <w:rsid w:val="00442035"/>
    <w:rsid w:val="004421C2"/>
    <w:rsid w:val="004425F4"/>
    <w:rsid w:val="004426C0"/>
    <w:rsid w:val="0044287D"/>
    <w:rsid w:val="00442CFA"/>
    <w:rsid w:val="004431B3"/>
    <w:rsid w:val="00443548"/>
    <w:rsid w:val="00443592"/>
    <w:rsid w:val="00443D32"/>
    <w:rsid w:val="00443EC5"/>
    <w:rsid w:val="00443FF9"/>
    <w:rsid w:val="0044416F"/>
    <w:rsid w:val="004441ED"/>
    <w:rsid w:val="004446DD"/>
    <w:rsid w:val="00444B1D"/>
    <w:rsid w:val="0044512A"/>
    <w:rsid w:val="0044514A"/>
    <w:rsid w:val="00445F8F"/>
    <w:rsid w:val="00445FF7"/>
    <w:rsid w:val="004468E9"/>
    <w:rsid w:val="00446D6F"/>
    <w:rsid w:val="00447263"/>
    <w:rsid w:val="00447502"/>
    <w:rsid w:val="00447686"/>
    <w:rsid w:val="004478B9"/>
    <w:rsid w:val="00450294"/>
    <w:rsid w:val="004503F7"/>
    <w:rsid w:val="00450470"/>
    <w:rsid w:val="004505E1"/>
    <w:rsid w:val="00450B49"/>
    <w:rsid w:val="00450C71"/>
    <w:rsid w:val="00450CE9"/>
    <w:rsid w:val="00450D2C"/>
    <w:rsid w:val="00450E38"/>
    <w:rsid w:val="00451514"/>
    <w:rsid w:val="0045159A"/>
    <w:rsid w:val="004516EF"/>
    <w:rsid w:val="004521DE"/>
    <w:rsid w:val="0045224A"/>
    <w:rsid w:val="00452485"/>
    <w:rsid w:val="00452E56"/>
    <w:rsid w:val="00453341"/>
    <w:rsid w:val="0045341E"/>
    <w:rsid w:val="00453993"/>
    <w:rsid w:val="0045403A"/>
    <w:rsid w:val="00454106"/>
    <w:rsid w:val="00454680"/>
    <w:rsid w:val="00454DAF"/>
    <w:rsid w:val="00455066"/>
    <w:rsid w:val="0045511E"/>
    <w:rsid w:val="00455323"/>
    <w:rsid w:val="0045557C"/>
    <w:rsid w:val="004555AC"/>
    <w:rsid w:val="004559A0"/>
    <w:rsid w:val="004567B7"/>
    <w:rsid w:val="00456B8A"/>
    <w:rsid w:val="00456D13"/>
    <w:rsid w:val="004575CA"/>
    <w:rsid w:val="00457671"/>
    <w:rsid w:val="004578FF"/>
    <w:rsid w:val="00457A67"/>
    <w:rsid w:val="00457A72"/>
    <w:rsid w:val="00457BF2"/>
    <w:rsid w:val="00457E89"/>
    <w:rsid w:val="004601B9"/>
    <w:rsid w:val="0046037E"/>
    <w:rsid w:val="00460428"/>
    <w:rsid w:val="0046048D"/>
    <w:rsid w:val="004605A2"/>
    <w:rsid w:val="00460FCA"/>
    <w:rsid w:val="00461210"/>
    <w:rsid w:val="0046164F"/>
    <w:rsid w:val="004618B3"/>
    <w:rsid w:val="00461C87"/>
    <w:rsid w:val="00461E37"/>
    <w:rsid w:val="00462265"/>
    <w:rsid w:val="00462D08"/>
    <w:rsid w:val="00462F68"/>
    <w:rsid w:val="00463143"/>
    <w:rsid w:val="00463294"/>
    <w:rsid w:val="004632B6"/>
    <w:rsid w:val="00463B10"/>
    <w:rsid w:val="00463B13"/>
    <w:rsid w:val="00463B6D"/>
    <w:rsid w:val="00463BB0"/>
    <w:rsid w:val="00464553"/>
    <w:rsid w:val="00464589"/>
    <w:rsid w:val="00464CE5"/>
    <w:rsid w:val="00464D22"/>
    <w:rsid w:val="0046597E"/>
    <w:rsid w:val="00465BDE"/>
    <w:rsid w:val="00466292"/>
    <w:rsid w:val="004664E5"/>
    <w:rsid w:val="00466649"/>
    <w:rsid w:val="00466880"/>
    <w:rsid w:val="00467178"/>
    <w:rsid w:val="00467311"/>
    <w:rsid w:val="00467AE3"/>
    <w:rsid w:val="00467D74"/>
    <w:rsid w:val="00467E1A"/>
    <w:rsid w:val="00467FA5"/>
    <w:rsid w:val="00470083"/>
    <w:rsid w:val="004701AA"/>
    <w:rsid w:val="004705EF"/>
    <w:rsid w:val="004707B1"/>
    <w:rsid w:val="0047080E"/>
    <w:rsid w:val="00470C07"/>
    <w:rsid w:val="00470CE3"/>
    <w:rsid w:val="004715E8"/>
    <w:rsid w:val="0047210B"/>
    <w:rsid w:val="004721BC"/>
    <w:rsid w:val="00472328"/>
    <w:rsid w:val="004727D9"/>
    <w:rsid w:val="00472939"/>
    <w:rsid w:val="004729AC"/>
    <w:rsid w:val="004729BC"/>
    <w:rsid w:val="004729EC"/>
    <w:rsid w:val="004732CD"/>
    <w:rsid w:val="004734B6"/>
    <w:rsid w:val="004736CD"/>
    <w:rsid w:val="004739CE"/>
    <w:rsid w:val="00473D37"/>
    <w:rsid w:val="00473D83"/>
    <w:rsid w:val="0047422D"/>
    <w:rsid w:val="0047458B"/>
    <w:rsid w:val="00474888"/>
    <w:rsid w:val="00474FEE"/>
    <w:rsid w:val="00475614"/>
    <w:rsid w:val="00475C63"/>
    <w:rsid w:val="004762AB"/>
    <w:rsid w:val="00476429"/>
    <w:rsid w:val="004765E2"/>
    <w:rsid w:val="00476883"/>
    <w:rsid w:val="00476A7B"/>
    <w:rsid w:val="00476D47"/>
    <w:rsid w:val="00476EF5"/>
    <w:rsid w:val="004771F8"/>
    <w:rsid w:val="00477593"/>
    <w:rsid w:val="00477876"/>
    <w:rsid w:val="004778B5"/>
    <w:rsid w:val="004778D2"/>
    <w:rsid w:val="00477940"/>
    <w:rsid w:val="00477B04"/>
    <w:rsid w:val="00477EA7"/>
    <w:rsid w:val="00480400"/>
    <w:rsid w:val="004807B6"/>
    <w:rsid w:val="004809C0"/>
    <w:rsid w:val="00480ECA"/>
    <w:rsid w:val="00480F92"/>
    <w:rsid w:val="00481046"/>
    <w:rsid w:val="00481645"/>
    <w:rsid w:val="00481DFB"/>
    <w:rsid w:val="004823FD"/>
    <w:rsid w:val="00483056"/>
    <w:rsid w:val="0048311C"/>
    <w:rsid w:val="00483261"/>
    <w:rsid w:val="004832C7"/>
    <w:rsid w:val="0048348A"/>
    <w:rsid w:val="0048353D"/>
    <w:rsid w:val="004838E5"/>
    <w:rsid w:val="00483A70"/>
    <w:rsid w:val="00483B30"/>
    <w:rsid w:val="0048411E"/>
    <w:rsid w:val="00484647"/>
    <w:rsid w:val="00484E71"/>
    <w:rsid w:val="00484E7F"/>
    <w:rsid w:val="00484E89"/>
    <w:rsid w:val="00485264"/>
    <w:rsid w:val="004856EF"/>
    <w:rsid w:val="004857FD"/>
    <w:rsid w:val="00485B96"/>
    <w:rsid w:val="00485CE3"/>
    <w:rsid w:val="00485EB5"/>
    <w:rsid w:val="00485FDC"/>
    <w:rsid w:val="004865FB"/>
    <w:rsid w:val="004869FE"/>
    <w:rsid w:val="00486D96"/>
    <w:rsid w:val="00486D9D"/>
    <w:rsid w:val="0048733D"/>
    <w:rsid w:val="00487367"/>
    <w:rsid w:val="00487508"/>
    <w:rsid w:val="0048769F"/>
    <w:rsid w:val="004879EA"/>
    <w:rsid w:val="00487EDC"/>
    <w:rsid w:val="00487EF1"/>
    <w:rsid w:val="00490016"/>
    <w:rsid w:val="0049025F"/>
    <w:rsid w:val="004906B8"/>
    <w:rsid w:val="00490831"/>
    <w:rsid w:val="004910AB"/>
    <w:rsid w:val="00491290"/>
    <w:rsid w:val="00491594"/>
    <w:rsid w:val="00491DF0"/>
    <w:rsid w:val="00492033"/>
    <w:rsid w:val="0049258C"/>
    <w:rsid w:val="0049285E"/>
    <w:rsid w:val="00492CFF"/>
    <w:rsid w:val="00492F50"/>
    <w:rsid w:val="00493239"/>
    <w:rsid w:val="00493500"/>
    <w:rsid w:val="004937D2"/>
    <w:rsid w:val="00493C49"/>
    <w:rsid w:val="00493D02"/>
    <w:rsid w:val="00493D7E"/>
    <w:rsid w:val="00493F9C"/>
    <w:rsid w:val="004940CC"/>
    <w:rsid w:val="00494695"/>
    <w:rsid w:val="00494E38"/>
    <w:rsid w:val="00494EBC"/>
    <w:rsid w:val="0049515C"/>
    <w:rsid w:val="00495182"/>
    <w:rsid w:val="004951CE"/>
    <w:rsid w:val="004956D5"/>
    <w:rsid w:val="0049595C"/>
    <w:rsid w:val="004959F3"/>
    <w:rsid w:val="00496232"/>
    <w:rsid w:val="0049667C"/>
    <w:rsid w:val="00496B42"/>
    <w:rsid w:val="00496B93"/>
    <w:rsid w:val="00496C05"/>
    <w:rsid w:val="00496D59"/>
    <w:rsid w:val="00496F96"/>
    <w:rsid w:val="004979B7"/>
    <w:rsid w:val="00497D12"/>
    <w:rsid w:val="004A058E"/>
    <w:rsid w:val="004A14AF"/>
    <w:rsid w:val="004A15BB"/>
    <w:rsid w:val="004A1B3E"/>
    <w:rsid w:val="004A1DA1"/>
    <w:rsid w:val="004A22CA"/>
    <w:rsid w:val="004A2495"/>
    <w:rsid w:val="004A25B6"/>
    <w:rsid w:val="004A2685"/>
    <w:rsid w:val="004A26EF"/>
    <w:rsid w:val="004A284B"/>
    <w:rsid w:val="004A2B70"/>
    <w:rsid w:val="004A3058"/>
    <w:rsid w:val="004A3078"/>
    <w:rsid w:val="004A32EB"/>
    <w:rsid w:val="004A3DB7"/>
    <w:rsid w:val="004A4185"/>
    <w:rsid w:val="004A4253"/>
    <w:rsid w:val="004A44BA"/>
    <w:rsid w:val="004A48DD"/>
    <w:rsid w:val="004A4908"/>
    <w:rsid w:val="004A49FA"/>
    <w:rsid w:val="004A4A95"/>
    <w:rsid w:val="004A4BC3"/>
    <w:rsid w:val="004A4D1B"/>
    <w:rsid w:val="004A4FCF"/>
    <w:rsid w:val="004A5311"/>
    <w:rsid w:val="004A5652"/>
    <w:rsid w:val="004A59C7"/>
    <w:rsid w:val="004A5DC7"/>
    <w:rsid w:val="004A608A"/>
    <w:rsid w:val="004A6120"/>
    <w:rsid w:val="004A6176"/>
    <w:rsid w:val="004A61AC"/>
    <w:rsid w:val="004A6697"/>
    <w:rsid w:val="004A67FF"/>
    <w:rsid w:val="004A6834"/>
    <w:rsid w:val="004A6A43"/>
    <w:rsid w:val="004A6EF7"/>
    <w:rsid w:val="004A7854"/>
    <w:rsid w:val="004B0217"/>
    <w:rsid w:val="004B06BA"/>
    <w:rsid w:val="004B103E"/>
    <w:rsid w:val="004B1085"/>
    <w:rsid w:val="004B1441"/>
    <w:rsid w:val="004B185D"/>
    <w:rsid w:val="004B1D34"/>
    <w:rsid w:val="004B2CE0"/>
    <w:rsid w:val="004B2F63"/>
    <w:rsid w:val="004B376E"/>
    <w:rsid w:val="004B3D42"/>
    <w:rsid w:val="004B3E52"/>
    <w:rsid w:val="004B3EE8"/>
    <w:rsid w:val="004B463D"/>
    <w:rsid w:val="004B47C7"/>
    <w:rsid w:val="004B483E"/>
    <w:rsid w:val="004B48F2"/>
    <w:rsid w:val="004B4B98"/>
    <w:rsid w:val="004B4B9D"/>
    <w:rsid w:val="004B4D26"/>
    <w:rsid w:val="004B5191"/>
    <w:rsid w:val="004B51EE"/>
    <w:rsid w:val="004B529D"/>
    <w:rsid w:val="004B5734"/>
    <w:rsid w:val="004B6209"/>
    <w:rsid w:val="004B6657"/>
    <w:rsid w:val="004B6819"/>
    <w:rsid w:val="004B695B"/>
    <w:rsid w:val="004B6CA8"/>
    <w:rsid w:val="004B7061"/>
    <w:rsid w:val="004B725C"/>
    <w:rsid w:val="004B74FF"/>
    <w:rsid w:val="004B7712"/>
    <w:rsid w:val="004B7CCC"/>
    <w:rsid w:val="004B7DFD"/>
    <w:rsid w:val="004C029E"/>
    <w:rsid w:val="004C09D5"/>
    <w:rsid w:val="004C0A50"/>
    <w:rsid w:val="004C12DE"/>
    <w:rsid w:val="004C1394"/>
    <w:rsid w:val="004C1490"/>
    <w:rsid w:val="004C185C"/>
    <w:rsid w:val="004C20B0"/>
    <w:rsid w:val="004C2745"/>
    <w:rsid w:val="004C2AA6"/>
    <w:rsid w:val="004C2B79"/>
    <w:rsid w:val="004C301E"/>
    <w:rsid w:val="004C3167"/>
    <w:rsid w:val="004C3745"/>
    <w:rsid w:val="004C3A83"/>
    <w:rsid w:val="004C4B8F"/>
    <w:rsid w:val="004C4BF3"/>
    <w:rsid w:val="004C4F05"/>
    <w:rsid w:val="004C4F58"/>
    <w:rsid w:val="004C54BE"/>
    <w:rsid w:val="004C5C3B"/>
    <w:rsid w:val="004C5E0E"/>
    <w:rsid w:val="004C7072"/>
    <w:rsid w:val="004C795A"/>
    <w:rsid w:val="004D006C"/>
    <w:rsid w:val="004D02D0"/>
    <w:rsid w:val="004D07CC"/>
    <w:rsid w:val="004D07CF"/>
    <w:rsid w:val="004D09C5"/>
    <w:rsid w:val="004D09C7"/>
    <w:rsid w:val="004D0A0D"/>
    <w:rsid w:val="004D0E0F"/>
    <w:rsid w:val="004D12CD"/>
    <w:rsid w:val="004D183A"/>
    <w:rsid w:val="004D1957"/>
    <w:rsid w:val="004D1991"/>
    <w:rsid w:val="004D199D"/>
    <w:rsid w:val="004D2482"/>
    <w:rsid w:val="004D2744"/>
    <w:rsid w:val="004D28E9"/>
    <w:rsid w:val="004D298F"/>
    <w:rsid w:val="004D2D21"/>
    <w:rsid w:val="004D2EAC"/>
    <w:rsid w:val="004D304D"/>
    <w:rsid w:val="004D33CF"/>
    <w:rsid w:val="004D3781"/>
    <w:rsid w:val="004D3BC6"/>
    <w:rsid w:val="004D3DCF"/>
    <w:rsid w:val="004D3DF2"/>
    <w:rsid w:val="004D3F79"/>
    <w:rsid w:val="004D435D"/>
    <w:rsid w:val="004D464A"/>
    <w:rsid w:val="004D4E1B"/>
    <w:rsid w:val="004D52C0"/>
    <w:rsid w:val="004D5DED"/>
    <w:rsid w:val="004D5F47"/>
    <w:rsid w:val="004D61FE"/>
    <w:rsid w:val="004D6321"/>
    <w:rsid w:val="004D634F"/>
    <w:rsid w:val="004D6C29"/>
    <w:rsid w:val="004D6DF3"/>
    <w:rsid w:val="004D7804"/>
    <w:rsid w:val="004D7E66"/>
    <w:rsid w:val="004D7E98"/>
    <w:rsid w:val="004D7F03"/>
    <w:rsid w:val="004E0142"/>
    <w:rsid w:val="004E0152"/>
    <w:rsid w:val="004E0238"/>
    <w:rsid w:val="004E0718"/>
    <w:rsid w:val="004E0747"/>
    <w:rsid w:val="004E0777"/>
    <w:rsid w:val="004E0819"/>
    <w:rsid w:val="004E0821"/>
    <w:rsid w:val="004E0A2F"/>
    <w:rsid w:val="004E0BDE"/>
    <w:rsid w:val="004E0CFA"/>
    <w:rsid w:val="004E1151"/>
    <w:rsid w:val="004E16E9"/>
    <w:rsid w:val="004E1741"/>
    <w:rsid w:val="004E20A3"/>
    <w:rsid w:val="004E28FA"/>
    <w:rsid w:val="004E2C2A"/>
    <w:rsid w:val="004E3293"/>
    <w:rsid w:val="004E3394"/>
    <w:rsid w:val="004E33F3"/>
    <w:rsid w:val="004E3447"/>
    <w:rsid w:val="004E35B7"/>
    <w:rsid w:val="004E49C1"/>
    <w:rsid w:val="004E4DFC"/>
    <w:rsid w:val="004E4EF3"/>
    <w:rsid w:val="004E52D3"/>
    <w:rsid w:val="004E5572"/>
    <w:rsid w:val="004E5902"/>
    <w:rsid w:val="004E59A3"/>
    <w:rsid w:val="004E62C6"/>
    <w:rsid w:val="004E6B06"/>
    <w:rsid w:val="004E6C80"/>
    <w:rsid w:val="004E7014"/>
    <w:rsid w:val="004E767D"/>
    <w:rsid w:val="004E7CA6"/>
    <w:rsid w:val="004E7ECD"/>
    <w:rsid w:val="004F015E"/>
    <w:rsid w:val="004F044A"/>
    <w:rsid w:val="004F08C5"/>
    <w:rsid w:val="004F0DB4"/>
    <w:rsid w:val="004F1072"/>
    <w:rsid w:val="004F107A"/>
    <w:rsid w:val="004F157C"/>
    <w:rsid w:val="004F1A65"/>
    <w:rsid w:val="004F1C41"/>
    <w:rsid w:val="004F1F16"/>
    <w:rsid w:val="004F216D"/>
    <w:rsid w:val="004F2720"/>
    <w:rsid w:val="004F2832"/>
    <w:rsid w:val="004F2840"/>
    <w:rsid w:val="004F290B"/>
    <w:rsid w:val="004F2B23"/>
    <w:rsid w:val="004F2C55"/>
    <w:rsid w:val="004F3538"/>
    <w:rsid w:val="004F35A9"/>
    <w:rsid w:val="004F3792"/>
    <w:rsid w:val="004F3815"/>
    <w:rsid w:val="004F3B51"/>
    <w:rsid w:val="004F3D5D"/>
    <w:rsid w:val="004F41EE"/>
    <w:rsid w:val="004F4227"/>
    <w:rsid w:val="004F434C"/>
    <w:rsid w:val="004F43EA"/>
    <w:rsid w:val="004F4893"/>
    <w:rsid w:val="004F4922"/>
    <w:rsid w:val="004F4D7A"/>
    <w:rsid w:val="004F5835"/>
    <w:rsid w:val="004F6291"/>
    <w:rsid w:val="004F6430"/>
    <w:rsid w:val="004F6628"/>
    <w:rsid w:val="004F6D60"/>
    <w:rsid w:val="004F6D6D"/>
    <w:rsid w:val="004F7428"/>
    <w:rsid w:val="004F7498"/>
    <w:rsid w:val="004F75CE"/>
    <w:rsid w:val="004F7B4B"/>
    <w:rsid w:val="00500185"/>
    <w:rsid w:val="00500684"/>
    <w:rsid w:val="0050071D"/>
    <w:rsid w:val="00500C79"/>
    <w:rsid w:val="005012E7"/>
    <w:rsid w:val="00501857"/>
    <w:rsid w:val="0050186A"/>
    <w:rsid w:val="00501CBA"/>
    <w:rsid w:val="005021E2"/>
    <w:rsid w:val="00502A20"/>
    <w:rsid w:val="00502A5B"/>
    <w:rsid w:val="00502B1C"/>
    <w:rsid w:val="00502C6D"/>
    <w:rsid w:val="00502CB5"/>
    <w:rsid w:val="00502D3C"/>
    <w:rsid w:val="00502F22"/>
    <w:rsid w:val="005039D8"/>
    <w:rsid w:val="00503C8D"/>
    <w:rsid w:val="00503DD4"/>
    <w:rsid w:val="00504083"/>
    <w:rsid w:val="00504337"/>
    <w:rsid w:val="005043D2"/>
    <w:rsid w:val="00504B27"/>
    <w:rsid w:val="00504F69"/>
    <w:rsid w:val="00505317"/>
    <w:rsid w:val="00505363"/>
    <w:rsid w:val="005059A3"/>
    <w:rsid w:val="005063B0"/>
    <w:rsid w:val="00506692"/>
    <w:rsid w:val="00506F41"/>
    <w:rsid w:val="00506F59"/>
    <w:rsid w:val="00507623"/>
    <w:rsid w:val="00507A99"/>
    <w:rsid w:val="00507DC3"/>
    <w:rsid w:val="0051026B"/>
    <w:rsid w:val="005108CD"/>
    <w:rsid w:val="00510B0F"/>
    <w:rsid w:val="00510DE9"/>
    <w:rsid w:val="00511079"/>
    <w:rsid w:val="00511480"/>
    <w:rsid w:val="005116D8"/>
    <w:rsid w:val="005117C2"/>
    <w:rsid w:val="00511A56"/>
    <w:rsid w:val="00511CA2"/>
    <w:rsid w:val="00512258"/>
    <w:rsid w:val="005122F1"/>
    <w:rsid w:val="00512842"/>
    <w:rsid w:val="00512B9A"/>
    <w:rsid w:val="00512D17"/>
    <w:rsid w:val="00512FA5"/>
    <w:rsid w:val="00513184"/>
    <w:rsid w:val="0051330B"/>
    <w:rsid w:val="0051334A"/>
    <w:rsid w:val="0051385D"/>
    <w:rsid w:val="0051400D"/>
    <w:rsid w:val="00514148"/>
    <w:rsid w:val="0051423C"/>
    <w:rsid w:val="00514416"/>
    <w:rsid w:val="0051459E"/>
    <w:rsid w:val="00514CA2"/>
    <w:rsid w:val="00514E44"/>
    <w:rsid w:val="005151FE"/>
    <w:rsid w:val="00515456"/>
    <w:rsid w:val="0051547E"/>
    <w:rsid w:val="00515519"/>
    <w:rsid w:val="00515903"/>
    <w:rsid w:val="00515BC0"/>
    <w:rsid w:val="005161F9"/>
    <w:rsid w:val="00516266"/>
    <w:rsid w:val="00516398"/>
    <w:rsid w:val="0051674B"/>
    <w:rsid w:val="005167F0"/>
    <w:rsid w:val="00516D12"/>
    <w:rsid w:val="00516FBB"/>
    <w:rsid w:val="00516FD9"/>
    <w:rsid w:val="0051727D"/>
    <w:rsid w:val="00517321"/>
    <w:rsid w:val="0051734D"/>
    <w:rsid w:val="00517C73"/>
    <w:rsid w:val="00517EEA"/>
    <w:rsid w:val="00517F9B"/>
    <w:rsid w:val="00520371"/>
    <w:rsid w:val="00520AE5"/>
    <w:rsid w:val="00520F01"/>
    <w:rsid w:val="00520FA8"/>
    <w:rsid w:val="00520FFD"/>
    <w:rsid w:val="0052113F"/>
    <w:rsid w:val="005214D7"/>
    <w:rsid w:val="0052180D"/>
    <w:rsid w:val="00521C64"/>
    <w:rsid w:val="00522140"/>
    <w:rsid w:val="00522255"/>
    <w:rsid w:val="005222D4"/>
    <w:rsid w:val="005222EC"/>
    <w:rsid w:val="00522867"/>
    <w:rsid w:val="00522C84"/>
    <w:rsid w:val="00522FAD"/>
    <w:rsid w:val="00523251"/>
    <w:rsid w:val="00523458"/>
    <w:rsid w:val="00523764"/>
    <w:rsid w:val="005241E4"/>
    <w:rsid w:val="00524572"/>
    <w:rsid w:val="00524955"/>
    <w:rsid w:val="00524B94"/>
    <w:rsid w:val="00524C9A"/>
    <w:rsid w:val="005256FD"/>
    <w:rsid w:val="0052595A"/>
    <w:rsid w:val="00525B52"/>
    <w:rsid w:val="00525D5F"/>
    <w:rsid w:val="00526431"/>
    <w:rsid w:val="00526608"/>
    <w:rsid w:val="00526AE2"/>
    <w:rsid w:val="00526AE7"/>
    <w:rsid w:val="00526CC7"/>
    <w:rsid w:val="00526D24"/>
    <w:rsid w:val="00526D72"/>
    <w:rsid w:val="00526D82"/>
    <w:rsid w:val="00526FB0"/>
    <w:rsid w:val="00526FB5"/>
    <w:rsid w:val="005276BC"/>
    <w:rsid w:val="00527941"/>
    <w:rsid w:val="00527C27"/>
    <w:rsid w:val="00527E6D"/>
    <w:rsid w:val="00527EF8"/>
    <w:rsid w:val="00530219"/>
    <w:rsid w:val="00530AED"/>
    <w:rsid w:val="00530BF1"/>
    <w:rsid w:val="0053138C"/>
    <w:rsid w:val="00531691"/>
    <w:rsid w:val="0053191C"/>
    <w:rsid w:val="00531B5A"/>
    <w:rsid w:val="00532060"/>
    <w:rsid w:val="005320DC"/>
    <w:rsid w:val="0053260F"/>
    <w:rsid w:val="005327AF"/>
    <w:rsid w:val="005328E3"/>
    <w:rsid w:val="00532ADE"/>
    <w:rsid w:val="00532D84"/>
    <w:rsid w:val="00532F75"/>
    <w:rsid w:val="00533395"/>
    <w:rsid w:val="00533CDF"/>
    <w:rsid w:val="00534000"/>
    <w:rsid w:val="0053421D"/>
    <w:rsid w:val="005342F0"/>
    <w:rsid w:val="005346A5"/>
    <w:rsid w:val="0053547A"/>
    <w:rsid w:val="005358BD"/>
    <w:rsid w:val="00535D9C"/>
    <w:rsid w:val="005363B2"/>
    <w:rsid w:val="005363E8"/>
    <w:rsid w:val="005366D1"/>
    <w:rsid w:val="005367BE"/>
    <w:rsid w:val="00536953"/>
    <w:rsid w:val="005369E3"/>
    <w:rsid w:val="00536B4D"/>
    <w:rsid w:val="00536C30"/>
    <w:rsid w:val="00536F22"/>
    <w:rsid w:val="00537240"/>
    <w:rsid w:val="00537A2B"/>
    <w:rsid w:val="00537CDC"/>
    <w:rsid w:val="005403B4"/>
    <w:rsid w:val="005404D5"/>
    <w:rsid w:val="005415FB"/>
    <w:rsid w:val="005417AF"/>
    <w:rsid w:val="005417C9"/>
    <w:rsid w:val="00541A6F"/>
    <w:rsid w:val="00541E64"/>
    <w:rsid w:val="00541EB5"/>
    <w:rsid w:val="00541F3A"/>
    <w:rsid w:val="0054213E"/>
    <w:rsid w:val="005422D8"/>
    <w:rsid w:val="005422FD"/>
    <w:rsid w:val="00542644"/>
    <w:rsid w:val="00542663"/>
    <w:rsid w:val="00542CB5"/>
    <w:rsid w:val="00542FE3"/>
    <w:rsid w:val="00543713"/>
    <w:rsid w:val="005437B6"/>
    <w:rsid w:val="00543A74"/>
    <w:rsid w:val="00543B09"/>
    <w:rsid w:val="00543B40"/>
    <w:rsid w:val="00543CA6"/>
    <w:rsid w:val="00543FA4"/>
    <w:rsid w:val="005441A9"/>
    <w:rsid w:val="0054424F"/>
    <w:rsid w:val="005444C6"/>
    <w:rsid w:val="005446FB"/>
    <w:rsid w:val="005447E1"/>
    <w:rsid w:val="005448DA"/>
    <w:rsid w:val="00544940"/>
    <w:rsid w:val="00544AAD"/>
    <w:rsid w:val="00544E61"/>
    <w:rsid w:val="00544F84"/>
    <w:rsid w:val="00545371"/>
    <w:rsid w:val="0054537E"/>
    <w:rsid w:val="00545402"/>
    <w:rsid w:val="005456A7"/>
    <w:rsid w:val="00545977"/>
    <w:rsid w:val="00546419"/>
    <w:rsid w:val="0054648D"/>
    <w:rsid w:val="005469C3"/>
    <w:rsid w:val="00546FCF"/>
    <w:rsid w:val="0054753C"/>
    <w:rsid w:val="005475D7"/>
    <w:rsid w:val="0054773E"/>
    <w:rsid w:val="0054774B"/>
    <w:rsid w:val="00547900"/>
    <w:rsid w:val="00547A84"/>
    <w:rsid w:val="005504B5"/>
    <w:rsid w:val="00550737"/>
    <w:rsid w:val="0055120C"/>
    <w:rsid w:val="0055123A"/>
    <w:rsid w:val="00551303"/>
    <w:rsid w:val="0055140D"/>
    <w:rsid w:val="00551603"/>
    <w:rsid w:val="0055195C"/>
    <w:rsid w:val="00551C6D"/>
    <w:rsid w:val="00552356"/>
    <w:rsid w:val="0055267C"/>
    <w:rsid w:val="00552A89"/>
    <w:rsid w:val="00552D7D"/>
    <w:rsid w:val="00553076"/>
    <w:rsid w:val="00553289"/>
    <w:rsid w:val="00553448"/>
    <w:rsid w:val="00553B6D"/>
    <w:rsid w:val="00553E6C"/>
    <w:rsid w:val="00553FD6"/>
    <w:rsid w:val="005542C2"/>
    <w:rsid w:val="005544D3"/>
    <w:rsid w:val="00554584"/>
    <w:rsid w:val="00554694"/>
    <w:rsid w:val="005549DC"/>
    <w:rsid w:val="00554C82"/>
    <w:rsid w:val="00554CFA"/>
    <w:rsid w:val="00555404"/>
    <w:rsid w:val="0055576F"/>
    <w:rsid w:val="00555D0C"/>
    <w:rsid w:val="00555FA7"/>
    <w:rsid w:val="0055647A"/>
    <w:rsid w:val="005565E2"/>
    <w:rsid w:val="00556AA8"/>
    <w:rsid w:val="00556B8A"/>
    <w:rsid w:val="00556BDF"/>
    <w:rsid w:val="00556D74"/>
    <w:rsid w:val="00556DC5"/>
    <w:rsid w:val="0055722F"/>
    <w:rsid w:val="005572AE"/>
    <w:rsid w:val="0055756D"/>
    <w:rsid w:val="005578B8"/>
    <w:rsid w:val="00557E83"/>
    <w:rsid w:val="00557FAE"/>
    <w:rsid w:val="0056016C"/>
    <w:rsid w:val="00561378"/>
    <w:rsid w:val="0056162A"/>
    <w:rsid w:val="00561812"/>
    <w:rsid w:val="0056198D"/>
    <w:rsid w:val="005619C5"/>
    <w:rsid w:val="00561D59"/>
    <w:rsid w:val="00561F89"/>
    <w:rsid w:val="00562376"/>
    <w:rsid w:val="005623AE"/>
    <w:rsid w:val="00562675"/>
    <w:rsid w:val="005626A3"/>
    <w:rsid w:val="00562BA9"/>
    <w:rsid w:val="00562DF2"/>
    <w:rsid w:val="00563831"/>
    <w:rsid w:val="005649BB"/>
    <w:rsid w:val="00565132"/>
    <w:rsid w:val="00565157"/>
    <w:rsid w:val="00565408"/>
    <w:rsid w:val="00565B34"/>
    <w:rsid w:val="00565C99"/>
    <w:rsid w:val="00565FB5"/>
    <w:rsid w:val="00565FE0"/>
    <w:rsid w:val="0056607C"/>
    <w:rsid w:val="005660E0"/>
    <w:rsid w:val="00566182"/>
    <w:rsid w:val="005663EF"/>
    <w:rsid w:val="00566874"/>
    <w:rsid w:val="005668D5"/>
    <w:rsid w:val="00566BDD"/>
    <w:rsid w:val="00567068"/>
    <w:rsid w:val="005676C9"/>
    <w:rsid w:val="005678BC"/>
    <w:rsid w:val="00567A9D"/>
    <w:rsid w:val="00567DBE"/>
    <w:rsid w:val="00567FDD"/>
    <w:rsid w:val="00570082"/>
    <w:rsid w:val="005700BE"/>
    <w:rsid w:val="0057028C"/>
    <w:rsid w:val="005702BA"/>
    <w:rsid w:val="005703A5"/>
    <w:rsid w:val="00570797"/>
    <w:rsid w:val="005708FE"/>
    <w:rsid w:val="00570B0B"/>
    <w:rsid w:val="00570C33"/>
    <w:rsid w:val="00571296"/>
    <w:rsid w:val="00571734"/>
    <w:rsid w:val="00572336"/>
    <w:rsid w:val="00572393"/>
    <w:rsid w:val="00572F2E"/>
    <w:rsid w:val="00572FD1"/>
    <w:rsid w:val="005730A7"/>
    <w:rsid w:val="005730C7"/>
    <w:rsid w:val="00573121"/>
    <w:rsid w:val="005731F7"/>
    <w:rsid w:val="00573285"/>
    <w:rsid w:val="00573430"/>
    <w:rsid w:val="00573A93"/>
    <w:rsid w:val="00573A9E"/>
    <w:rsid w:val="00573E62"/>
    <w:rsid w:val="00574300"/>
    <w:rsid w:val="0057448F"/>
    <w:rsid w:val="00574871"/>
    <w:rsid w:val="005748E4"/>
    <w:rsid w:val="00574944"/>
    <w:rsid w:val="005749E1"/>
    <w:rsid w:val="00574F2C"/>
    <w:rsid w:val="00574F41"/>
    <w:rsid w:val="005751B7"/>
    <w:rsid w:val="0057596A"/>
    <w:rsid w:val="00575A5C"/>
    <w:rsid w:val="00575CAA"/>
    <w:rsid w:val="00575D70"/>
    <w:rsid w:val="00575E58"/>
    <w:rsid w:val="00576469"/>
    <w:rsid w:val="005769C8"/>
    <w:rsid w:val="00576C8D"/>
    <w:rsid w:val="00576D5B"/>
    <w:rsid w:val="00576D78"/>
    <w:rsid w:val="00576FE3"/>
    <w:rsid w:val="0057707E"/>
    <w:rsid w:val="00577238"/>
    <w:rsid w:val="00577F4E"/>
    <w:rsid w:val="005802EE"/>
    <w:rsid w:val="005802FB"/>
    <w:rsid w:val="00580320"/>
    <w:rsid w:val="005807DF"/>
    <w:rsid w:val="00580AE4"/>
    <w:rsid w:val="00580D6E"/>
    <w:rsid w:val="00580E26"/>
    <w:rsid w:val="005811BD"/>
    <w:rsid w:val="005812AE"/>
    <w:rsid w:val="005815FD"/>
    <w:rsid w:val="005818F0"/>
    <w:rsid w:val="00581F96"/>
    <w:rsid w:val="00582517"/>
    <w:rsid w:val="005827FC"/>
    <w:rsid w:val="00582F16"/>
    <w:rsid w:val="00583C2E"/>
    <w:rsid w:val="005843CA"/>
    <w:rsid w:val="0058496C"/>
    <w:rsid w:val="00585985"/>
    <w:rsid w:val="00585BDC"/>
    <w:rsid w:val="00585C54"/>
    <w:rsid w:val="00585F66"/>
    <w:rsid w:val="00585FB0"/>
    <w:rsid w:val="0058606A"/>
    <w:rsid w:val="00586325"/>
    <w:rsid w:val="005866AE"/>
    <w:rsid w:val="005869B0"/>
    <w:rsid w:val="00587209"/>
    <w:rsid w:val="00587583"/>
    <w:rsid w:val="00587FF6"/>
    <w:rsid w:val="00590039"/>
    <w:rsid w:val="00590043"/>
    <w:rsid w:val="00590508"/>
    <w:rsid w:val="00590876"/>
    <w:rsid w:val="00590A9E"/>
    <w:rsid w:val="00590E47"/>
    <w:rsid w:val="00590F66"/>
    <w:rsid w:val="005910FF"/>
    <w:rsid w:val="00591182"/>
    <w:rsid w:val="0059223F"/>
    <w:rsid w:val="005923B1"/>
    <w:rsid w:val="0059263C"/>
    <w:rsid w:val="005928B2"/>
    <w:rsid w:val="005929A4"/>
    <w:rsid w:val="00592A63"/>
    <w:rsid w:val="00592C7B"/>
    <w:rsid w:val="00592E78"/>
    <w:rsid w:val="00592EB2"/>
    <w:rsid w:val="00592F93"/>
    <w:rsid w:val="0059317B"/>
    <w:rsid w:val="005935FC"/>
    <w:rsid w:val="005939CA"/>
    <w:rsid w:val="00593C40"/>
    <w:rsid w:val="00593CB4"/>
    <w:rsid w:val="00594CDF"/>
    <w:rsid w:val="005951B6"/>
    <w:rsid w:val="00595430"/>
    <w:rsid w:val="005958F0"/>
    <w:rsid w:val="00595BC6"/>
    <w:rsid w:val="00595EEE"/>
    <w:rsid w:val="005960B4"/>
    <w:rsid w:val="005960BA"/>
    <w:rsid w:val="0059645C"/>
    <w:rsid w:val="005966B2"/>
    <w:rsid w:val="005966B3"/>
    <w:rsid w:val="0059672F"/>
    <w:rsid w:val="005968D6"/>
    <w:rsid w:val="00596D1F"/>
    <w:rsid w:val="0059737F"/>
    <w:rsid w:val="005973E7"/>
    <w:rsid w:val="005975F5"/>
    <w:rsid w:val="0059766D"/>
    <w:rsid w:val="00597EBB"/>
    <w:rsid w:val="005A0173"/>
    <w:rsid w:val="005A01A0"/>
    <w:rsid w:val="005A0C51"/>
    <w:rsid w:val="005A0D22"/>
    <w:rsid w:val="005A12A3"/>
    <w:rsid w:val="005A1381"/>
    <w:rsid w:val="005A1C50"/>
    <w:rsid w:val="005A1D7B"/>
    <w:rsid w:val="005A1F41"/>
    <w:rsid w:val="005A1FE0"/>
    <w:rsid w:val="005A2066"/>
    <w:rsid w:val="005A2A83"/>
    <w:rsid w:val="005A36A5"/>
    <w:rsid w:val="005A3EF3"/>
    <w:rsid w:val="005A3FF1"/>
    <w:rsid w:val="005A4615"/>
    <w:rsid w:val="005A47A4"/>
    <w:rsid w:val="005A4DE1"/>
    <w:rsid w:val="005A4F80"/>
    <w:rsid w:val="005A510C"/>
    <w:rsid w:val="005A58FF"/>
    <w:rsid w:val="005A5BA4"/>
    <w:rsid w:val="005A5FE6"/>
    <w:rsid w:val="005A6290"/>
    <w:rsid w:val="005A6435"/>
    <w:rsid w:val="005A656D"/>
    <w:rsid w:val="005A6646"/>
    <w:rsid w:val="005A669B"/>
    <w:rsid w:val="005A70F8"/>
    <w:rsid w:val="005A7B40"/>
    <w:rsid w:val="005A7B9F"/>
    <w:rsid w:val="005B0DA7"/>
    <w:rsid w:val="005B0F7C"/>
    <w:rsid w:val="005B17ED"/>
    <w:rsid w:val="005B1B58"/>
    <w:rsid w:val="005B1BCD"/>
    <w:rsid w:val="005B1C1B"/>
    <w:rsid w:val="005B20F7"/>
    <w:rsid w:val="005B232E"/>
    <w:rsid w:val="005B247D"/>
    <w:rsid w:val="005B2706"/>
    <w:rsid w:val="005B2ABC"/>
    <w:rsid w:val="005B324E"/>
    <w:rsid w:val="005B3572"/>
    <w:rsid w:val="005B361D"/>
    <w:rsid w:val="005B3643"/>
    <w:rsid w:val="005B390C"/>
    <w:rsid w:val="005B392A"/>
    <w:rsid w:val="005B39DC"/>
    <w:rsid w:val="005B3A7B"/>
    <w:rsid w:val="005B3A95"/>
    <w:rsid w:val="005B4058"/>
    <w:rsid w:val="005B406F"/>
    <w:rsid w:val="005B44DB"/>
    <w:rsid w:val="005B4764"/>
    <w:rsid w:val="005B4BC4"/>
    <w:rsid w:val="005B4F58"/>
    <w:rsid w:val="005B5098"/>
    <w:rsid w:val="005B5296"/>
    <w:rsid w:val="005B5325"/>
    <w:rsid w:val="005B540D"/>
    <w:rsid w:val="005B5498"/>
    <w:rsid w:val="005B6424"/>
    <w:rsid w:val="005B6509"/>
    <w:rsid w:val="005B666C"/>
    <w:rsid w:val="005B6C71"/>
    <w:rsid w:val="005B6E4C"/>
    <w:rsid w:val="005B6E87"/>
    <w:rsid w:val="005B79A4"/>
    <w:rsid w:val="005B7CB7"/>
    <w:rsid w:val="005C005D"/>
    <w:rsid w:val="005C00C7"/>
    <w:rsid w:val="005C04AE"/>
    <w:rsid w:val="005C11C0"/>
    <w:rsid w:val="005C1EFE"/>
    <w:rsid w:val="005C1FB9"/>
    <w:rsid w:val="005C2162"/>
    <w:rsid w:val="005C22D7"/>
    <w:rsid w:val="005C2684"/>
    <w:rsid w:val="005C2C7F"/>
    <w:rsid w:val="005C2EAB"/>
    <w:rsid w:val="005C2FE5"/>
    <w:rsid w:val="005C37D2"/>
    <w:rsid w:val="005C3AAA"/>
    <w:rsid w:val="005C3AD0"/>
    <w:rsid w:val="005C3E9E"/>
    <w:rsid w:val="005C4913"/>
    <w:rsid w:val="005C492F"/>
    <w:rsid w:val="005C4B7D"/>
    <w:rsid w:val="005C4C3A"/>
    <w:rsid w:val="005C4C99"/>
    <w:rsid w:val="005C50BD"/>
    <w:rsid w:val="005C53C0"/>
    <w:rsid w:val="005C5490"/>
    <w:rsid w:val="005C55F6"/>
    <w:rsid w:val="005C5A5E"/>
    <w:rsid w:val="005C5BF2"/>
    <w:rsid w:val="005C633E"/>
    <w:rsid w:val="005C67F8"/>
    <w:rsid w:val="005C6C81"/>
    <w:rsid w:val="005C6E45"/>
    <w:rsid w:val="005C6E9C"/>
    <w:rsid w:val="005C76DF"/>
    <w:rsid w:val="005C76F6"/>
    <w:rsid w:val="005C7923"/>
    <w:rsid w:val="005C7C25"/>
    <w:rsid w:val="005D0342"/>
    <w:rsid w:val="005D0619"/>
    <w:rsid w:val="005D0753"/>
    <w:rsid w:val="005D08ED"/>
    <w:rsid w:val="005D1312"/>
    <w:rsid w:val="005D1787"/>
    <w:rsid w:val="005D19DD"/>
    <w:rsid w:val="005D2010"/>
    <w:rsid w:val="005D2497"/>
    <w:rsid w:val="005D26C8"/>
    <w:rsid w:val="005D29D0"/>
    <w:rsid w:val="005D2E62"/>
    <w:rsid w:val="005D3076"/>
    <w:rsid w:val="005D33CF"/>
    <w:rsid w:val="005D3565"/>
    <w:rsid w:val="005D3842"/>
    <w:rsid w:val="005D3AF8"/>
    <w:rsid w:val="005D3CBC"/>
    <w:rsid w:val="005D3DDE"/>
    <w:rsid w:val="005D43E0"/>
    <w:rsid w:val="005D49DA"/>
    <w:rsid w:val="005D5349"/>
    <w:rsid w:val="005D53D7"/>
    <w:rsid w:val="005D6147"/>
    <w:rsid w:val="005D61F6"/>
    <w:rsid w:val="005D67F8"/>
    <w:rsid w:val="005D6AFC"/>
    <w:rsid w:val="005D712D"/>
    <w:rsid w:val="005D718D"/>
    <w:rsid w:val="005D7439"/>
    <w:rsid w:val="005D79C5"/>
    <w:rsid w:val="005D7C5B"/>
    <w:rsid w:val="005D7D2F"/>
    <w:rsid w:val="005D7DE6"/>
    <w:rsid w:val="005D7F32"/>
    <w:rsid w:val="005E03D7"/>
    <w:rsid w:val="005E0E17"/>
    <w:rsid w:val="005E0F3C"/>
    <w:rsid w:val="005E165C"/>
    <w:rsid w:val="005E174B"/>
    <w:rsid w:val="005E1883"/>
    <w:rsid w:val="005E1D91"/>
    <w:rsid w:val="005E230A"/>
    <w:rsid w:val="005E2732"/>
    <w:rsid w:val="005E27F4"/>
    <w:rsid w:val="005E29C4"/>
    <w:rsid w:val="005E3F46"/>
    <w:rsid w:val="005E3F9F"/>
    <w:rsid w:val="005E410F"/>
    <w:rsid w:val="005E4230"/>
    <w:rsid w:val="005E4542"/>
    <w:rsid w:val="005E45BF"/>
    <w:rsid w:val="005E46EF"/>
    <w:rsid w:val="005E480B"/>
    <w:rsid w:val="005E4B2A"/>
    <w:rsid w:val="005E4F2B"/>
    <w:rsid w:val="005E5482"/>
    <w:rsid w:val="005E5530"/>
    <w:rsid w:val="005E5747"/>
    <w:rsid w:val="005E5954"/>
    <w:rsid w:val="005E5B69"/>
    <w:rsid w:val="005E63AA"/>
    <w:rsid w:val="005E66DB"/>
    <w:rsid w:val="005E6748"/>
    <w:rsid w:val="005E68A6"/>
    <w:rsid w:val="005E695D"/>
    <w:rsid w:val="005E6BED"/>
    <w:rsid w:val="005E723A"/>
    <w:rsid w:val="005E79FF"/>
    <w:rsid w:val="005E7CA7"/>
    <w:rsid w:val="005F0067"/>
    <w:rsid w:val="005F0076"/>
    <w:rsid w:val="005F027D"/>
    <w:rsid w:val="005F085D"/>
    <w:rsid w:val="005F09DC"/>
    <w:rsid w:val="005F0A0B"/>
    <w:rsid w:val="005F0D07"/>
    <w:rsid w:val="005F0E4E"/>
    <w:rsid w:val="005F18F0"/>
    <w:rsid w:val="005F1950"/>
    <w:rsid w:val="005F1AA5"/>
    <w:rsid w:val="005F1B5F"/>
    <w:rsid w:val="005F1C98"/>
    <w:rsid w:val="005F1E16"/>
    <w:rsid w:val="005F1ED9"/>
    <w:rsid w:val="005F21C6"/>
    <w:rsid w:val="005F2C96"/>
    <w:rsid w:val="005F30A0"/>
    <w:rsid w:val="005F366E"/>
    <w:rsid w:val="005F3814"/>
    <w:rsid w:val="005F3C47"/>
    <w:rsid w:val="005F4BEF"/>
    <w:rsid w:val="005F4E63"/>
    <w:rsid w:val="005F5B47"/>
    <w:rsid w:val="005F60D1"/>
    <w:rsid w:val="005F633E"/>
    <w:rsid w:val="005F653D"/>
    <w:rsid w:val="005F6882"/>
    <w:rsid w:val="005F6D0A"/>
    <w:rsid w:val="005F6D5A"/>
    <w:rsid w:val="005F6DA0"/>
    <w:rsid w:val="005F74BB"/>
    <w:rsid w:val="00600509"/>
    <w:rsid w:val="00601116"/>
    <w:rsid w:val="00601227"/>
    <w:rsid w:val="00601B65"/>
    <w:rsid w:val="00601BD4"/>
    <w:rsid w:val="0060201B"/>
    <w:rsid w:val="00602089"/>
    <w:rsid w:val="00602C50"/>
    <w:rsid w:val="00602ED7"/>
    <w:rsid w:val="00603129"/>
    <w:rsid w:val="0060346C"/>
    <w:rsid w:val="006038A6"/>
    <w:rsid w:val="00603E9F"/>
    <w:rsid w:val="00604258"/>
    <w:rsid w:val="006043FD"/>
    <w:rsid w:val="00604809"/>
    <w:rsid w:val="0060483B"/>
    <w:rsid w:val="00604995"/>
    <w:rsid w:val="00604D15"/>
    <w:rsid w:val="006055A9"/>
    <w:rsid w:val="00605832"/>
    <w:rsid w:val="00605AA9"/>
    <w:rsid w:val="00605C62"/>
    <w:rsid w:val="00605D30"/>
    <w:rsid w:val="00605E70"/>
    <w:rsid w:val="00606317"/>
    <w:rsid w:val="0060639E"/>
    <w:rsid w:val="00606B00"/>
    <w:rsid w:val="00607407"/>
    <w:rsid w:val="00607658"/>
    <w:rsid w:val="006076FC"/>
    <w:rsid w:val="00607973"/>
    <w:rsid w:val="00607FCF"/>
    <w:rsid w:val="00610403"/>
    <w:rsid w:val="006106A7"/>
    <w:rsid w:val="00610BED"/>
    <w:rsid w:val="00610E1D"/>
    <w:rsid w:val="00610F65"/>
    <w:rsid w:val="00611A04"/>
    <w:rsid w:val="00611C24"/>
    <w:rsid w:val="00612054"/>
    <w:rsid w:val="00612105"/>
    <w:rsid w:val="00612D79"/>
    <w:rsid w:val="00612DF0"/>
    <w:rsid w:val="00612F98"/>
    <w:rsid w:val="00613554"/>
    <w:rsid w:val="006135EF"/>
    <w:rsid w:val="0061393B"/>
    <w:rsid w:val="006139EF"/>
    <w:rsid w:val="00613C06"/>
    <w:rsid w:val="00613D10"/>
    <w:rsid w:val="00613DA1"/>
    <w:rsid w:val="00613DDF"/>
    <w:rsid w:val="0061415E"/>
    <w:rsid w:val="00614302"/>
    <w:rsid w:val="006146CC"/>
    <w:rsid w:val="00614CD1"/>
    <w:rsid w:val="00614FCF"/>
    <w:rsid w:val="00614FF7"/>
    <w:rsid w:val="00615B2D"/>
    <w:rsid w:val="00615B4D"/>
    <w:rsid w:val="00615E2B"/>
    <w:rsid w:val="006160F4"/>
    <w:rsid w:val="00616701"/>
    <w:rsid w:val="00616916"/>
    <w:rsid w:val="00616AB1"/>
    <w:rsid w:val="00616FAD"/>
    <w:rsid w:val="006170A2"/>
    <w:rsid w:val="006170B7"/>
    <w:rsid w:val="00617632"/>
    <w:rsid w:val="00617820"/>
    <w:rsid w:val="00617891"/>
    <w:rsid w:val="00617D97"/>
    <w:rsid w:val="006205D6"/>
    <w:rsid w:val="0062091A"/>
    <w:rsid w:val="00620A65"/>
    <w:rsid w:val="006212CA"/>
    <w:rsid w:val="00621898"/>
    <w:rsid w:val="00621A70"/>
    <w:rsid w:val="0062202B"/>
    <w:rsid w:val="00622055"/>
    <w:rsid w:val="00622107"/>
    <w:rsid w:val="006221AB"/>
    <w:rsid w:val="006224A4"/>
    <w:rsid w:val="00622BEC"/>
    <w:rsid w:val="00622CED"/>
    <w:rsid w:val="00622D74"/>
    <w:rsid w:val="00622D8C"/>
    <w:rsid w:val="00622F2D"/>
    <w:rsid w:val="0062308C"/>
    <w:rsid w:val="006232D5"/>
    <w:rsid w:val="006233EE"/>
    <w:rsid w:val="00623D82"/>
    <w:rsid w:val="00623E99"/>
    <w:rsid w:val="006240F6"/>
    <w:rsid w:val="0062428B"/>
    <w:rsid w:val="00624495"/>
    <w:rsid w:val="00624A16"/>
    <w:rsid w:val="00624CD6"/>
    <w:rsid w:val="00625245"/>
    <w:rsid w:val="00625597"/>
    <w:rsid w:val="006255F5"/>
    <w:rsid w:val="006258FF"/>
    <w:rsid w:val="00625CD3"/>
    <w:rsid w:val="00625EFE"/>
    <w:rsid w:val="00626301"/>
    <w:rsid w:val="00626711"/>
    <w:rsid w:val="006307DB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1FC2"/>
    <w:rsid w:val="006320FC"/>
    <w:rsid w:val="006324FF"/>
    <w:rsid w:val="00632592"/>
    <w:rsid w:val="00632708"/>
    <w:rsid w:val="00632717"/>
    <w:rsid w:val="006327B6"/>
    <w:rsid w:val="00632AFA"/>
    <w:rsid w:val="00632BCD"/>
    <w:rsid w:val="00632DB9"/>
    <w:rsid w:val="00633040"/>
    <w:rsid w:val="006332BB"/>
    <w:rsid w:val="006332EA"/>
    <w:rsid w:val="006336BE"/>
    <w:rsid w:val="006338D3"/>
    <w:rsid w:val="006339A4"/>
    <w:rsid w:val="00633DD5"/>
    <w:rsid w:val="00633F93"/>
    <w:rsid w:val="00634042"/>
    <w:rsid w:val="006340A9"/>
    <w:rsid w:val="00634260"/>
    <w:rsid w:val="006343E1"/>
    <w:rsid w:val="006345C3"/>
    <w:rsid w:val="006346D7"/>
    <w:rsid w:val="006346F2"/>
    <w:rsid w:val="006353BE"/>
    <w:rsid w:val="006353BF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6F42"/>
    <w:rsid w:val="00637074"/>
    <w:rsid w:val="00637ADD"/>
    <w:rsid w:val="00637C33"/>
    <w:rsid w:val="00637C38"/>
    <w:rsid w:val="00637FDF"/>
    <w:rsid w:val="0064041D"/>
    <w:rsid w:val="006406D1"/>
    <w:rsid w:val="00640836"/>
    <w:rsid w:val="00640C1C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781"/>
    <w:rsid w:val="006438E7"/>
    <w:rsid w:val="00643A56"/>
    <w:rsid w:val="00643D7F"/>
    <w:rsid w:val="00643E7F"/>
    <w:rsid w:val="006440E0"/>
    <w:rsid w:val="006446DA"/>
    <w:rsid w:val="00644E92"/>
    <w:rsid w:val="0064536F"/>
    <w:rsid w:val="0064589E"/>
    <w:rsid w:val="00645A59"/>
    <w:rsid w:val="006460C6"/>
    <w:rsid w:val="006460F2"/>
    <w:rsid w:val="0064633A"/>
    <w:rsid w:val="0064644C"/>
    <w:rsid w:val="00646676"/>
    <w:rsid w:val="0064669C"/>
    <w:rsid w:val="006466A0"/>
    <w:rsid w:val="006466FB"/>
    <w:rsid w:val="006467E6"/>
    <w:rsid w:val="00646FCD"/>
    <w:rsid w:val="006472E1"/>
    <w:rsid w:val="00647358"/>
    <w:rsid w:val="006476CD"/>
    <w:rsid w:val="006476E0"/>
    <w:rsid w:val="006478E4"/>
    <w:rsid w:val="00647B16"/>
    <w:rsid w:val="00647C93"/>
    <w:rsid w:val="00647FF4"/>
    <w:rsid w:val="006503A0"/>
    <w:rsid w:val="0065070A"/>
    <w:rsid w:val="006507DB"/>
    <w:rsid w:val="00650E37"/>
    <w:rsid w:val="00650E85"/>
    <w:rsid w:val="006513AC"/>
    <w:rsid w:val="006518A0"/>
    <w:rsid w:val="00651921"/>
    <w:rsid w:val="0065194C"/>
    <w:rsid w:val="00652056"/>
    <w:rsid w:val="00652869"/>
    <w:rsid w:val="00652965"/>
    <w:rsid w:val="00652983"/>
    <w:rsid w:val="00652D86"/>
    <w:rsid w:val="00652F24"/>
    <w:rsid w:val="00652FFF"/>
    <w:rsid w:val="00653667"/>
    <w:rsid w:val="006538C5"/>
    <w:rsid w:val="00653AF5"/>
    <w:rsid w:val="00653F38"/>
    <w:rsid w:val="00654084"/>
    <w:rsid w:val="0065409A"/>
    <w:rsid w:val="00654CCF"/>
    <w:rsid w:val="00654E0E"/>
    <w:rsid w:val="00655407"/>
    <w:rsid w:val="00655798"/>
    <w:rsid w:val="0065594E"/>
    <w:rsid w:val="00655D1E"/>
    <w:rsid w:val="00655EB5"/>
    <w:rsid w:val="00655F0E"/>
    <w:rsid w:val="006560E3"/>
    <w:rsid w:val="006561DB"/>
    <w:rsid w:val="0065653F"/>
    <w:rsid w:val="006566CC"/>
    <w:rsid w:val="006567C1"/>
    <w:rsid w:val="0065682D"/>
    <w:rsid w:val="0065686F"/>
    <w:rsid w:val="00656D1A"/>
    <w:rsid w:val="0065732C"/>
    <w:rsid w:val="00657901"/>
    <w:rsid w:val="006579A9"/>
    <w:rsid w:val="00660475"/>
    <w:rsid w:val="00660500"/>
    <w:rsid w:val="00660670"/>
    <w:rsid w:val="006607D5"/>
    <w:rsid w:val="00660B2F"/>
    <w:rsid w:val="00660DD9"/>
    <w:rsid w:val="00660F36"/>
    <w:rsid w:val="00661176"/>
    <w:rsid w:val="00661412"/>
    <w:rsid w:val="0066146E"/>
    <w:rsid w:val="00661517"/>
    <w:rsid w:val="0066185B"/>
    <w:rsid w:val="00661EFD"/>
    <w:rsid w:val="006625AC"/>
    <w:rsid w:val="006625C9"/>
    <w:rsid w:val="006627C7"/>
    <w:rsid w:val="00662B01"/>
    <w:rsid w:val="00662D10"/>
    <w:rsid w:val="00662DC9"/>
    <w:rsid w:val="00662EAA"/>
    <w:rsid w:val="00662F73"/>
    <w:rsid w:val="00663245"/>
    <w:rsid w:val="00663C2B"/>
    <w:rsid w:val="00663E3A"/>
    <w:rsid w:val="00664347"/>
    <w:rsid w:val="00664392"/>
    <w:rsid w:val="00664540"/>
    <w:rsid w:val="006648E5"/>
    <w:rsid w:val="00664C81"/>
    <w:rsid w:val="00664D26"/>
    <w:rsid w:val="00664D35"/>
    <w:rsid w:val="006652BE"/>
    <w:rsid w:val="00666086"/>
    <w:rsid w:val="00666C0E"/>
    <w:rsid w:val="00667501"/>
    <w:rsid w:val="00667F37"/>
    <w:rsid w:val="00670071"/>
    <w:rsid w:val="0067015A"/>
    <w:rsid w:val="0067017C"/>
    <w:rsid w:val="0067088E"/>
    <w:rsid w:val="00670898"/>
    <w:rsid w:val="00670D32"/>
    <w:rsid w:val="00670DDA"/>
    <w:rsid w:val="00670FE6"/>
    <w:rsid w:val="0067134C"/>
    <w:rsid w:val="00671913"/>
    <w:rsid w:val="00671AE2"/>
    <w:rsid w:val="00671E11"/>
    <w:rsid w:val="00672354"/>
    <w:rsid w:val="00672AFE"/>
    <w:rsid w:val="006734F6"/>
    <w:rsid w:val="00673789"/>
    <w:rsid w:val="0067381F"/>
    <w:rsid w:val="006741FC"/>
    <w:rsid w:val="006745E4"/>
    <w:rsid w:val="00674B2D"/>
    <w:rsid w:val="00675476"/>
    <w:rsid w:val="006754CD"/>
    <w:rsid w:val="006758CA"/>
    <w:rsid w:val="00675A1F"/>
    <w:rsid w:val="00675A28"/>
    <w:rsid w:val="00675A45"/>
    <w:rsid w:val="00675C01"/>
    <w:rsid w:val="00675D5A"/>
    <w:rsid w:val="00675E3E"/>
    <w:rsid w:val="00675F50"/>
    <w:rsid w:val="0067606B"/>
    <w:rsid w:val="006761F8"/>
    <w:rsid w:val="00676552"/>
    <w:rsid w:val="0067661D"/>
    <w:rsid w:val="00676857"/>
    <w:rsid w:val="0067735A"/>
    <w:rsid w:val="0067735B"/>
    <w:rsid w:val="0067748D"/>
    <w:rsid w:val="00677925"/>
    <w:rsid w:val="00677D4D"/>
    <w:rsid w:val="006803ED"/>
    <w:rsid w:val="0068048F"/>
    <w:rsid w:val="006804BC"/>
    <w:rsid w:val="00680A4D"/>
    <w:rsid w:val="00680EEF"/>
    <w:rsid w:val="00681313"/>
    <w:rsid w:val="006815A5"/>
    <w:rsid w:val="0068164B"/>
    <w:rsid w:val="0068169C"/>
    <w:rsid w:val="006818A4"/>
    <w:rsid w:val="00681C09"/>
    <w:rsid w:val="0068212A"/>
    <w:rsid w:val="00682D7C"/>
    <w:rsid w:val="006833FD"/>
    <w:rsid w:val="00683670"/>
    <w:rsid w:val="00683A14"/>
    <w:rsid w:val="006842AF"/>
    <w:rsid w:val="006846E2"/>
    <w:rsid w:val="006848B1"/>
    <w:rsid w:val="00684CA7"/>
    <w:rsid w:val="00685069"/>
    <w:rsid w:val="006853D4"/>
    <w:rsid w:val="00685711"/>
    <w:rsid w:val="0068585D"/>
    <w:rsid w:val="00685B89"/>
    <w:rsid w:val="00685D42"/>
    <w:rsid w:val="00685F5F"/>
    <w:rsid w:val="00685F7A"/>
    <w:rsid w:val="00685F9A"/>
    <w:rsid w:val="006861FD"/>
    <w:rsid w:val="0068647B"/>
    <w:rsid w:val="0068655E"/>
    <w:rsid w:val="006868C9"/>
    <w:rsid w:val="00686D65"/>
    <w:rsid w:val="00687166"/>
    <w:rsid w:val="00687270"/>
    <w:rsid w:val="006872CF"/>
    <w:rsid w:val="0068783A"/>
    <w:rsid w:val="00687F96"/>
    <w:rsid w:val="006905B1"/>
    <w:rsid w:val="006907DB"/>
    <w:rsid w:val="00690AB5"/>
    <w:rsid w:val="00690C7E"/>
    <w:rsid w:val="00690CCE"/>
    <w:rsid w:val="00690E94"/>
    <w:rsid w:val="00690FB7"/>
    <w:rsid w:val="006916E7"/>
    <w:rsid w:val="00691D1E"/>
    <w:rsid w:val="00691E2A"/>
    <w:rsid w:val="00692561"/>
    <w:rsid w:val="006931E1"/>
    <w:rsid w:val="006935F8"/>
    <w:rsid w:val="00693957"/>
    <w:rsid w:val="00693F7D"/>
    <w:rsid w:val="00694170"/>
    <w:rsid w:val="00694270"/>
    <w:rsid w:val="006944F3"/>
    <w:rsid w:val="00694581"/>
    <w:rsid w:val="0069488D"/>
    <w:rsid w:val="006948F8"/>
    <w:rsid w:val="00694A7D"/>
    <w:rsid w:val="00694C3E"/>
    <w:rsid w:val="00694F45"/>
    <w:rsid w:val="006950E8"/>
    <w:rsid w:val="00695878"/>
    <w:rsid w:val="00695C43"/>
    <w:rsid w:val="00695F8B"/>
    <w:rsid w:val="00695FA5"/>
    <w:rsid w:val="00696093"/>
    <w:rsid w:val="00696248"/>
    <w:rsid w:val="0069637C"/>
    <w:rsid w:val="0069736B"/>
    <w:rsid w:val="006973F6"/>
    <w:rsid w:val="006974A2"/>
    <w:rsid w:val="006975A7"/>
    <w:rsid w:val="0069762A"/>
    <w:rsid w:val="006979C5"/>
    <w:rsid w:val="00697B1A"/>
    <w:rsid w:val="006A049F"/>
    <w:rsid w:val="006A0C19"/>
    <w:rsid w:val="006A0D77"/>
    <w:rsid w:val="006A0DF4"/>
    <w:rsid w:val="006A0EAB"/>
    <w:rsid w:val="006A1286"/>
    <w:rsid w:val="006A196A"/>
    <w:rsid w:val="006A1B02"/>
    <w:rsid w:val="006A1EDA"/>
    <w:rsid w:val="006A216A"/>
    <w:rsid w:val="006A22C0"/>
    <w:rsid w:val="006A238B"/>
    <w:rsid w:val="006A23E0"/>
    <w:rsid w:val="006A2807"/>
    <w:rsid w:val="006A28E6"/>
    <w:rsid w:val="006A2EEE"/>
    <w:rsid w:val="006A3441"/>
    <w:rsid w:val="006A409D"/>
    <w:rsid w:val="006A458B"/>
    <w:rsid w:val="006A4807"/>
    <w:rsid w:val="006A4E28"/>
    <w:rsid w:val="006A5329"/>
    <w:rsid w:val="006A572C"/>
    <w:rsid w:val="006A57A6"/>
    <w:rsid w:val="006A5CC6"/>
    <w:rsid w:val="006A5E1B"/>
    <w:rsid w:val="006A5E84"/>
    <w:rsid w:val="006A6694"/>
    <w:rsid w:val="006A6B68"/>
    <w:rsid w:val="006A6BB4"/>
    <w:rsid w:val="006A72E3"/>
    <w:rsid w:val="006A7892"/>
    <w:rsid w:val="006A7DA0"/>
    <w:rsid w:val="006A7FB8"/>
    <w:rsid w:val="006A7FFB"/>
    <w:rsid w:val="006B05A2"/>
    <w:rsid w:val="006B073F"/>
    <w:rsid w:val="006B0EBF"/>
    <w:rsid w:val="006B1570"/>
    <w:rsid w:val="006B15CD"/>
    <w:rsid w:val="006B1AAD"/>
    <w:rsid w:val="006B20B3"/>
    <w:rsid w:val="006B2238"/>
    <w:rsid w:val="006B2365"/>
    <w:rsid w:val="006B24E2"/>
    <w:rsid w:val="006B256C"/>
    <w:rsid w:val="006B25C5"/>
    <w:rsid w:val="006B26AA"/>
    <w:rsid w:val="006B28E9"/>
    <w:rsid w:val="006B2CD5"/>
    <w:rsid w:val="006B2DD7"/>
    <w:rsid w:val="006B3459"/>
    <w:rsid w:val="006B35D1"/>
    <w:rsid w:val="006B39A2"/>
    <w:rsid w:val="006B3B50"/>
    <w:rsid w:val="006B3E27"/>
    <w:rsid w:val="006B4731"/>
    <w:rsid w:val="006B48A2"/>
    <w:rsid w:val="006B49A8"/>
    <w:rsid w:val="006B4BAD"/>
    <w:rsid w:val="006B5095"/>
    <w:rsid w:val="006B539D"/>
    <w:rsid w:val="006B5598"/>
    <w:rsid w:val="006B5A0D"/>
    <w:rsid w:val="006B5B97"/>
    <w:rsid w:val="006B6104"/>
    <w:rsid w:val="006B6975"/>
    <w:rsid w:val="006B6977"/>
    <w:rsid w:val="006B6E0F"/>
    <w:rsid w:val="006B7C88"/>
    <w:rsid w:val="006B7DB7"/>
    <w:rsid w:val="006B7F0B"/>
    <w:rsid w:val="006C0399"/>
    <w:rsid w:val="006C0519"/>
    <w:rsid w:val="006C0925"/>
    <w:rsid w:val="006C0BEA"/>
    <w:rsid w:val="006C0CBB"/>
    <w:rsid w:val="006C0D75"/>
    <w:rsid w:val="006C10B9"/>
    <w:rsid w:val="006C10C7"/>
    <w:rsid w:val="006C1429"/>
    <w:rsid w:val="006C14E0"/>
    <w:rsid w:val="006C14F9"/>
    <w:rsid w:val="006C174C"/>
    <w:rsid w:val="006C177D"/>
    <w:rsid w:val="006C18DB"/>
    <w:rsid w:val="006C1952"/>
    <w:rsid w:val="006C1D57"/>
    <w:rsid w:val="006C2159"/>
    <w:rsid w:val="006C2A38"/>
    <w:rsid w:val="006C2BD4"/>
    <w:rsid w:val="006C2BF7"/>
    <w:rsid w:val="006C2E40"/>
    <w:rsid w:val="006C35AB"/>
    <w:rsid w:val="006C3B93"/>
    <w:rsid w:val="006C3EFB"/>
    <w:rsid w:val="006C3FC9"/>
    <w:rsid w:val="006C404C"/>
    <w:rsid w:val="006C4105"/>
    <w:rsid w:val="006C4261"/>
    <w:rsid w:val="006C466C"/>
    <w:rsid w:val="006C5177"/>
    <w:rsid w:val="006C6832"/>
    <w:rsid w:val="006C6AC8"/>
    <w:rsid w:val="006C6D6B"/>
    <w:rsid w:val="006C6EE7"/>
    <w:rsid w:val="006C78F7"/>
    <w:rsid w:val="006C7C1C"/>
    <w:rsid w:val="006C7D48"/>
    <w:rsid w:val="006C7E0F"/>
    <w:rsid w:val="006C7F63"/>
    <w:rsid w:val="006D0137"/>
    <w:rsid w:val="006D03E4"/>
    <w:rsid w:val="006D0555"/>
    <w:rsid w:val="006D0775"/>
    <w:rsid w:val="006D0FCC"/>
    <w:rsid w:val="006D15E9"/>
    <w:rsid w:val="006D1C00"/>
    <w:rsid w:val="006D1DAB"/>
    <w:rsid w:val="006D1EC3"/>
    <w:rsid w:val="006D1F52"/>
    <w:rsid w:val="006D2409"/>
    <w:rsid w:val="006D2C08"/>
    <w:rsid w:val="006D2CF9"/>
    <w:rsid w:val="006D2DFD"/>
    <w:rsid w:val="006D2E76"/>
    <w:rsid w:val="006D31BC"/>
    <w:rsid w:val="006D3625"/>
    <w:rsid w:val="006D3CC0"/>
    <w:rsid w:val="006D3D17"/>
    <w:rsid w:val="006D3DE3"/>
    <w:rsid w:val="006D3F03"/>
    <w:rsid w:val="006D3FD3"/>
    <w:rsid w:val="006D405E"/>
    <w:rsid w:val="006D4697"/>
    <w:rsid w:val="006D4B80"/>
    <w:rsid w:val="006D4E99"/>
    <w:rsid w:val="006D5352"/>
    <w:rsid w:val="006D58D9"/>
    <w:rsid w:val="006D5C4B"/>
    <w:rsid w:val="006D60D2"/>
    <w:rsid w:val="006D6108"/>
    <w:rsid w:val="006D61CF"/>
    <w:rsid w:val="006D62E3"/>
    <w:rsid w:val="006D63B9"/>
    <w:rsid w:val="006D6664"/>
    <w:rsid w:val="006D678B"/>
    <w:rsid w:val="006D67A2"/>
    <w:rsid w:val="006D6A75"/>
    <w:rsid w:val="006D6BC4"/>
    <w:rsid w:val="006D6BEB"/>
    <w:rsid w:val="006D6D6C"/>
    <w:rsid w:val="006D7264"/>
    <w:rsid w:val="006D7501"/>
    <w:rsid w:val="006D7851"/>
    <w:rsid w:val="006D78C4"/>
    <w:rsid w:val="006D79FE"/>
    <w:rsid w:val="006D7C54"/>
    <w:rsid w:val="006D7FA0"/>
    <w:rsid w:val="006E059F"/>
    <w:rsid w:val="006E0970"/>
    <w:rsid w:val="006E0A22"/>
    <w:rsid w:val="006E0BDC"/>
    <w:rsid w:val="006E13D1"/>
    <w:rsid w:val="006E15F5"/>
    <w:rsid w:val="006E17E4"/>
    <w:rsid w:val="006E181D"/>
    <w:rsid w:val="006E1C74"/>
    <w:rsid w:val="006E22A7"/>
    <w:rsid w:val="006E2575"/>
    <w:rsid w:val="006E2624"/>
    <w:rsid w:val="006E267B"/>
    <w:rsid w:val="006E267D"/>
    <w:rsid w:val="006E282B"/>
    <w:rsid w:val="006E2981"/>
    <w:rsid w:val="006E2B03"/>
    <w:rsid w:val="006E2C59"/>
    <w:rsid w:val="006E2C88"/>
    <w:rsid w:val="006E34D4"/>
    <w:rsid w:val="006E3B48"/>
    <w:rsid w:val="006E3C71"/>
    <w:rsid w:val="006E3D74"/>
    <w:rsid w:val="006E4085"/>
    <w:rsid w:val="006E52A1"/>
    <w:rsid w:val="006E5A10"/>
    <w:rsid w:val="006E653F"/>
    <w:rsid w:val="006E66AB"/>
    <w:rsid w:val="006E6A0C"/>
    <w:rsid w:val="006E6AB2"/>
    <w:rsid w:val="006E6BA3"/>
    <w:rsid w:val="006E6FFE"/>
    <w:rsid w:val="006E759F"/>
    <w:rsid w:val="006E773F"/>
    <w:rsid w:val="006E7BD9"/>
    <w:rsid w:val="006E7EE5"/>
    <w:rsid w:val="006F0214"/>
    <w:rsid w:val="006F025D"/>
    <w:rsid w:val="006F076B"/>
    <w:rsid w:val="006F0B36"/>
    <w:rsid w:val="006F108B"/>
    <w:rsid w:val="006F10B0"/>
    <w:rsid w:val="006F123E"/>
    <w:rsid w:val="006F134B"/>
    <w:rsid w:val="006F17FC"/>
    <w:rsid w:val="006F29A7"/>
    <w:rsid w:val="006F2D22"/>
    <w:rsid w:val="006F2D60"/>
    <w:rsid w:val="006F310D"/>
    <w:rsid w:val="006F31DD"/>
    <w:rsid w:val="006F3589"/>
    <w:rsid w:val="006F3728"/>
    <w:rsid w:val="006F40F1"/>
    <w:rsid w:val="006F4254"/>
    <w:rsid w:val="006F4499"/>
    <w:rsid w:val="006F4583"/>
    <w:rsid w:val="006F4B15"/>
    <w:rsid w:val="006F4B34"/>
    <w:rsid w:val="006F4DF8"/>
    <w:rsid w:val="006F5185"/>
    <w:rsid w:val="006F5665"/>
    <w:rsid w:val="006F5A7A"/>
    <w:rsid w:val="006F5AA8"/>
    <w:rsid w:val="006F5ACF"/>
    <w:rsid w:val="006F5B4E"/>
    <w:rsid w:val="006F5DD9"/>
    <w:rsid w:val="006F5EC6"/>
    <w:rsid w:val="006F62CA"/>
    <w:rsid w:val="006F63D1"/>
    <w:rsid w:val="006F6B0B"/>
    <w:rsid w:val="006F6C9A"/>
    <w:rsid w:val="006F7B66"/>
    <w:rsid w:val="00700297"/>
    <w:rsid w:val="007004E7"/>
    <w:rsid w:val="00700816"/>
    <w:rsid w:val="0070118B"/>
    <w:rsid w:val="00701233"/>
    <w:rsid w:val="007012DE"/>
    <w:rsid w:val="007013CA"/>
    <w:rsid w:val="007013E1"/>
    <w:rsid w:val="007014EB"/>
    <w:rsid w:val="007016E5"/>
    <w:rsid w:val="0070174B"/>
    <w:rsid w:val="007017F0"/>
    <w:rsid w:val="0070219F"/>
    <w:rsid w:val="007029D9"/>
    <w:rsid w:val="00702C57"/>
    <w:rsid w:val="00702CF1"/>
    <w:rsid w:val="007031AC"/>
    <w:rsid w:val="0070320C"/>
    <w:rsid w:val="00703547"/>
    <w:rsid w:val="00703A4A"/>
    <w:rsid w:val="00703B4A"/>
    <w:rsid w:val="00703C0A"/>
    <w:rsid w:val="00703C6D"/>
    <w:rsid w:val="00703E2C"/>
    <w:rsid w:val="00703FF4"/>
    <w:rsid w:val="00704369"/>
    <w:rsid w:val="00704842"/>
    <w:rsid w:val="007048B2"/>
    <w:rsid w:val="00704954"/>
    <w:rsid w:val="00704C47"/>
    <w:rsid w:val="007051C7"/>
    <w:rsid w:val="007052D5"/>
    <w:rsid w:val="007054D8"/>
    <w:rsid w:val="00705D03"/>
    <w:rsid w:val="00705D70"/>
    <w:rsid w:val="00705F74"/>
    <w:rsid w:val="00705F88"/>
    <w:rsid w:val="00705FB5"/>
    <w:rsid w:val="007061FE"/>
    <w:rsid w:val="007064D2"/>
    <w:rsid w:val="00706D93"/>
    <w:rsid w:val="00706E09"/>
    <w:rsid w:val="0070728B"/>
    <w:rsid w:val="007073F0"/>
    <w:rsid w:val="00707A3A"/>
    <w:rsid w:val="00707C0D"/>
    <w:rsid w:val="007100F9"/>
    <w:rsid w:val="00710282"/>
    <w:rsid w:val="00710286"/>
    <w:rsid w:val="007106D4"/>
    <w:rsid w:val="00710894"/>
    <w:rsid w:val="00710BCC"/>
    <w:rsid w:val="00710DB9"/>
    <w:rsid w:val="00711275"/>
    <w:rsid w:val="00711888"/>
    <w:rsid w:val="00711E13"/>
    <w:rsid w:val="00711F80"/>
    <w:rsid w:val="007125F4"/>
    <w:rsid w:val="00712860"/>
    <w:rsid w:val="00712A7A"/>
    <w:rsid w:val="00712EDA"/>
    <w:rsid w:val="007136A3"/>
    <w:rsid w:val="007138E3"/>
    <w:rsid w:val="00713A8D"/>
    <w:rsid w:val="00713DF0"/>
    <w:rsid w:val="00714152"/>
    <w:rsid w:val="007143B7"/>
    <w:rsid w:val="007143F8"/>
    <w:rsid w:val="00714890"/>
    <w:rsid w:val="0071535F"/>
    <w:rsid w:val="00715CCC"/>
    <w:rsid w:val="00715E23"/>
    <w:rsid w:val="00715F28"/>
    <w:rsid w:val="00715FD6"/>
    <w:rsid w:val="007162D8"/>
    <w:rsid w:val="0071705B"/>
    <w:rsid w:val="007175CD"/>
    <w:rsid w:val="00717D73"/>
    <w:rsid w:val="00720213"/>
    <w:rsid w:val="007202E7"/>
    <w:rsid w:val="00720555"/>
    <w:rsid w:val="00720D49"/>
    <w:rsid w:val="007211FF"/>
    <w:rsid w:val="00721209"/>
    <w:rsid w:val="00721228"/>
    <w:rsid w:val="00721B27"/>
    <w:rsid w:val="00721F02"/>
    <w:rsid w:val="0072256E"/>
    <w:rsid w:val="00722DD1"/>
    <w:rsid w:val="0072313E"/>
    <w:rsid w:val="00723480"/>
    <w:rsid w:val="007236AC"/>
    <w:rsid w:val="00723964"/>
    <w:rsid w:val="00723BD3"/>
    <w:rsid w:val="00723C15"/>
    <w:rsid w:val="00724092"/>
    <w:rsid w:val="007243CD"/>
    <w:rsid w:val="00724617"/>
    <w:rsid w:val="00724803"/>
    <w:rsid w:val="00724819"/>
    <w:rsid w:val="007249DE"/>
    <w:rsid w:val="00724B19"/>
    <w:rsid w:val="00724E8B"/>
    <w:rsid w:val="00724F85"/>
    <w:rsid w:val="0072510E"/>
    <w:rsid w:val="00725709"/>
    <w:rsid w:val="0072676B"/>
    <w:rsid w:val="00726924"/>
    <w:rsid w:val="00726962"/>
    <w:rsid w:val="00726A88"/>
    <w:rsid w:val="00727EF4"/>
    <w:rsid w:val="00727F52"/>
    <w:rsid w:val="007306A4"/>
    <w:rsid w:val="007306DD"/>
    <w:rsid w:val="007309DE"/>
    <w:rsid w:val="007309E7"/>
    <w:rsid w:val="00730C41"/>
    <w:rsid w:val="00731064"/>
    <w:rsid w:val="00731284"/>
    <w:rsid w:val="007312A7"/>
    <w:rsid w:val="00731589"/>
    <w:rsid w:val="007315DA"/>
    <w:rsid w:val="00731C2E"/>
    <w:rsid w:val="00731E2B"/>
    <w:rsid w:val="00731E7F"/>
    <w:rsid w:val="00732B43"/>
    <w:rsid w:val="00732D25"/>
    <w:rsid w:val="00733521"/>
    <w:rsid w:val="0073393C"/>
    <w:rsid w:val="0073400F"/>
    <w:rsid w:val="00734545"/>
    <w:rsid w:val="00734642"/>
    <w:rsid w:val="0073474B"/>
    <w:rsid w:val="00734850"/>
    <w:rsid w:val="007348EB"/>
    <w:rsid w:val="007349E6"/>
    <w:rsid w:val="00735506"/>
    <w:rsid w:val="0073564A"/>
    <w:rsid w:val="0073575A"/>
    <w:rsid w:val="0073580A"/>
    <w:rsid w:val="00735D3A"/>
    <w:rsid w:val="00736227"/>
    <w:rsid w:val="00736418"/>
    <w:rsid w:val="007367B7"/>
    <w:rsid w:val="007374FC"/>
    <w:rsid w:val="007375A2"/>
    <w:rsid w:val="0074005A"/>
    <w:rsid w:val="0074018C"/>
    <w:rsid w:val="007401FE"/>
    <w:rsid w:val="00740280"/>
    <w:rsid w:val="007402D4"/>
    <w:rsid w:val="00740499"/>
    <w:rsid w:val="007405B2"/>
    <w:rsid w:val="0074067F"/>
    <w:rsid w:val="007406E1"/>
    <w:rsid w:val="0074075F"/>
    <w:rsid w:val="00740832"/>
    <w:rsid w:val="00740AB7"/>
    <w:rsid w:val="00740AFF"/>
    <w:rsid w:val="007412C6"/>
    <w:rsid w:val="007416FB"/>
    <w:rsid w:val="00741EE7"/>
    <w:rsid w:val="00742784"/>
    <w:rsid w:val="00742AE2"/>
    <w:rsid w:val="00743028"/>
    <w:rsid w:val="007430CC"/>
    <w:rsid w:val="007433FE"/>
    <w:rsid w:val="00743458"/>
    <w:rsid w:val="00743CD5"/>
    <w:rsid w:val="00744E8A"/>
    <w:rsid w:val="007451D3"/>
    <w:rsid w:val="007455FD"/>
    <w:rsid w:val="00745727"/>
    <w:rsid w:val="00745C2E"/>
    <w:rsid w:val="00745CAB"/>
    <w:rsid w:val="00746086"/>
    <w:rsid w:val="007460F5"/>
    <w:rsid w:val="0074617A"/>
    <w:rsid w:val="007463BE"/>
    <w:rsid w:val="00746579"/>
    <w:rsid w:val="00746659"/>
    <w:rsid w:val="0074685B"/>
    <w:rsid w:val="0074691A"/>
    <w:rsid w:val="007472E7"/>
    <w:rsid w:val="00747AD8"/>
    <w:rsid w:val="00747EA2"/>
    <w:rsid w:val="007503D2"/>
    <w:rsid w:val="007503F9"/>
    <w:rsid w:val="00750995"/>
    <w:rsid w:val="007512E8"/>
    <w:rsid w:val="0075175D"/>
    <w:rsid w:val="00751F2E"/>
    <w:rsid w:val="007524CC"/>
    <w:rsid w:val="00752717"/>
    <w:rsid w:val="00752A90"/>
    <w:rsid w:val="00752BE6"/>
    <w:rsid w:val="00752F4E"/>
    <w:rsid w:val="0075348F"/>
    <w:rsid w:val="0075373E"/>
    <w:rsid w:val="00753902"/>
    <w:rsid w:val="00754AF8"/>
    <w:rsid w:val="00754C7C"/>
    <w:rsid w:val="00755191"/>
    <w:rsid w:val="007552C3"/>
    <w:rsid w:val="0075571E"/>
    <w:rsid w:val="00755B80"/>
    <w:rsid w:val="00755E40"/>
    <w:rsid w:val="00755F8D"/>
    <w:rsid w:val="0075613B"/>
    <w:rsid w:val="00756365"/>
    <w:rsid w:val="00756832"/>
    <w:rsid w:val="00756955"/>
    <w:rsid w:val="00756A42"/>
    <w:rsid w:val="00756D94"/>
    <w:rsid w:val="00757052"/>
    <w:rsid w:val="007578F2"/>
    <w:rsid w:val="00757C22"/>
    <w:rsid w:val="00757E6B"/>
    <w:rsid w:val="00757F68"/>
    <w:rsid w:val="0076014E"/>
    <w:rsid w:val="00760478"/>
    <w:rsid w:val="007604F2"/>
    <w:rsid w:val="00760618"/>
    <w:rsid w:val="00760E8B"/>
    <w:rsid w:val="00760F56"/>
    <w:rsid w:val="007613F5"/>
    <w:rsid w:val="00761485"/>
    <w:rsid w:val="007616CF"/>
    <w:rsid w:val="00761CCE"/>
    <w:rsid w:val="00762114"/>
    <w:rsid w:val="00762307"/>
    <w:rsid w:val="007625E6"/>
    <w:rsid w:val="007626EB"/>
    <w:rsid w:val="00762C9E"/>
    <w:rsid w:val="00762EC2"/>
    <w:rsid w:val="00762F1C"/>
    <w:rsid w:val="0076308E"/>
    <w:rsid w:val="007633C9"/>
    <w:rsid w:val="00763766"/>
    <w:rsid w:val="00763B3C"/>
    <w:rsid w:val="00763E44"/>
    <w:rsid w:val="00763EF1"/>
    <w:rsid w:val="007648D7"/>
    <w:rsid w:val="00764CAB"/>
    <w:rsid w:val="00764D97"/>
    <w:rsid w:val="00764DC9"/>
    <w:rsid w:val="00764E7A"/>
    <w:rsid w:val="00765261"/>
    <w:rsid w:val="00765302"/>
    <w:rsid w:val="0076534D"/>
    <w:rsid w:val="00765781"/>
    <w:rsid w:val="0076650A"/>
    <w:rsid w:val="0076662D"/>
    <w:rsid w:val="0076664E"/>
    <w:rsid w:val="00766694"/>
    <w:rsid w:val="00766A3B"/>
    <w:rsid w:val="007676FC"/>
    <w:rsid w:val="007677ED"/>
    <w:rsid w:val="0076783D"/>
    <w:rsid w:val="00767AB7"/>
    <w:rsid w:val="00767DC8"/>
    <w:rsid w:val="00771667"/>
    <w:rsid w:val="00771EDC"/>
    <w:rsid w:val="00771FFA"/>
    <w:rsid w:val="00772026"/>
    <w:rsid w:val="00772101"/>
    <w:rsid w:val="007722B2"/>
    <w:rsid w:val="0077237F"/>
    <w:rsid w:val="007725F9"/>
    <w:rsid w:val="00773367"/>
    <w:rsid w:val="007734AD"/>
    <w:rsid w:val="00773563"/>
    <w:rsid w:val="00773955"/>
    <w:rsid w:val="007739FC"/>
    <w:rsid w:val="00773BC7"/>
    <w:rsid w:val="00774185"/>
    <w:rsid w:val="007742D1"/>
    <w:rsid w:val="00774649"/>
    <w:rsid w:val="007746CD"/>
    <w:rsid w:val="00774871"/>
    <w:rsid w:val="0077548E"/>
    <w:rsid w:val="0077574E"/>
    <w:rsid w:val="007757FC"/>
    <w:rsid w:val="0077597C"/>
    <w:rsid w:val="00775A59"/>
    <w:rsid w:val="00775AED"/>
    <w:rsid w:val="0077655E"/>
    <w:rsid w:val="00776626"/>
    <w:rsid w:val="00776841"/>
    <w:rsid w:val="007768A6"/>
    <w:rsid w:val="00776F0C"/>
    <w:rsid w:val="007776F4"/>
    <w:rsid w:val="007778A4"/>
    <w:rsid w:val="00777911"/>
    <w:rsid w:val="00777B09"/>
    <w:rsid w:val="00777CAA"/>
    <w:rsid w:val="00777CD5"/>
    <w:rsid w:val="007805A8"/>
    <w:rsid w:val="00780A73"/>
    <w:rsid w:val="00780CEC"/>
    <w:rsid w:val="00780D9D"/>
    <w:rsid w:val="00781026"/>
    <w:rsid w:val="00781109"/>
    <w:rsid w:val="007811B7"/>
    <w:rsid w:val="00781E6B"/>
    <w:rsid w:val="00781F9F"/>
    <w:rsid w:val="0078203C"/>
    <w:rsid w:val="007821E7"/>
    <w:rsid w:val="00782217"/>
    <w:rsid w:val="0078275E"/>
    <w:rsid w:val="00782910"/>
    <w:rsid w:val="00782E1F"/>
    <w:rsid w:val="00783004"/>
    <w:rsid w:val="0078327E"/>
    <w:rsid w:val="00783314"/>
    <w:rsid w:val="0078349C"/>
    <w:rsid w:val="0078369B"/>
    <w:rsid w:val="00783AC1"/>
    <w:rsid w:val="00783B37"/>
    <w:rsid w:val="00783B7B"/>
    <w:rsid w:val="00783ECB"/>
    <w:rsid w:val="00784062"/>
    <w:rsid w:val="00784320"/>
    <w:rsid w:val="0078457B"/>
    <w:rsid w:val="0078490F"/>
    <w:rsid w:val="00784C46"/>
    <w:rsid w:val="00784C5F"/>
    <w:rsid w:val="00784F85"/>
    <w:rsid w:val="00785463"/>
    <w:rsid w:val="0078561C"/>
    <w:rsid w:val="00785D6D"/>
    <w:rsid w:val="00785E2B"/>
    <w:rsid w:val="007862BE"/>
    <w:rsid w:val="007865DE"/>
    <w:rsid w:val="00786B93"/>
    <w:rsid w:val="00786D7C"/>
    <w:rsid w:val="00787051"/>
    <w:rsid w:val="00787640"/>
    <w:rsid w:val="007876E4"/>
    <w:rsid w:val="00787DD2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42"/>
    <w:rsid w:val="007925CC"/>
    <w:rsid w:val="00792652"/>
    <w:rsid w:val="00792770"/>
    <w:rsid w:val="007931AF"/>
    <w:rsid w:val="00793293"/>
    <w:rsid w:val="007933C3"/>
    <w:rsid w:val="00793675"/>
    <w:rsid w:val="00793740"/>
    <w:rsid w:val="00793E48"/>
    <w:rsid w:val="00793FEF"/>
    <w:rsid w:val="007940C6"/>
    <w:rsid w:val="0079410F"/>
    <w:rsid w:val="00794346"/>
    <w:rsid w:val="007945A9"/>
    <w:rsid w:val="0079481C"/>
    <w:rsid w:val="007949DA"/>
    <w:rsid w:val="0079521D"/>
    <w:rsid w:val="0079566B"/>
    <w:rsid w:val="00795745"/>
    <w:rsid w:val="00795785"/>
    <w:rsid w:val="0079598E"/>
    <w:rsid w:val="00795ABC"/>
    <w:rsid w:val="00795DE5"/>
    <w:rsid w:val="00796029"/>
    <w:rsid w:val="0079602D"/>
    <w:rsid w:val="0079653C"/>
    <w:rsid w:val="00796692"/>
    <w:rsid w:val="00796A4A"/>
    <w:rsid w:val="00796AC9"/>
    <w:rsid w:val="007973BF"/>
    <w:rsid w:val="00797BC0"/>
    <w:rsid w:val="007A0084"/>
    <w:rsid w:val="007A0121"/>
    <w:rsid w:val="007A013E"/>
    <w:rsid w:val="007A08A2"/>
    <w:rsid w:val="007A08F5"/>
    <w:rsid w:val="007A120A"/>
    <w:rsid w:val="007A1300"/>
    <w:rsid w:val="007A13DB"/>
    <w:rsid w:val="007A14FB"/>
    <w:rsid w:val="007A1FAB"/>
    <w:rsid w:val="007A20AA"/>
    <w:rsid w:val="007A21C8"/>
    <w:rsid w:val="007A2221"/>
    <w:rsid w:val="007A27EA"/>
    <w:rsid w:val="007A2812"/>
    <w:rsid w:val="007A2963"/>
    <w:rsid w:val="007A2AE0"/>
    <w:rsid w:val="007A2E53"/>
    <w:rsid w:val="007A2E87"/>
    <w:rsid w:val="007A3290"/>
    <w:rsid w:val="007A32D4"/>
    <w:rsid w:val="007A3CAD"/>
    <w:rsid w:val="007A4162"/>
    <w:rsid w:val="007A425B"/>
    <w:rsid w:val="007A457B"/>
    <w:rsid w:val="007A47B7"/>
    <w:rsid w:val="007A480F"/>
    <w:rsid w:val="007A4819"/>
    <w:rsid w:val="007A48CE"/>
    <w:rsid w:val="007A4ED4"/>
    <w:rsid w:val="007A563B"/>
    <w:rsid w:val="007A5990"/>
    <w:rsid w:val="007A59B4"/>
    <w:rsid w:val="007A5E3A"/>
    <w:rsid w:val="007A5E92"/>
    <w:rsid w:val="007A5F2D"/>
    <w:rsid w:val="007A68AD"/>
    <w:rsid w:val="007A6DBF"/>
    <w:rsid w:val="007A74B7"/>
    <w:rsid w:val="007A79C5"/>
    <w:rsid w:val="007A7BD8"/>
    <w:rsid w:val="007A7C00"/>
    <w:rsid w:val="007A7CDC"/>
    <w:rsid w:val="007A7FA0"/>
    <w:rsid w:val="007B05A9"/>
    <w:rsid w:val="007B0745"/>
    <w:rsid w:val="007B0804"/>
    <w:rsid w:val="007B09C0"/>
    <w:rsid w:val="007B0C80"/>
    <w:rsid w:val="007B0FAA"/>
    <w:rsid w:val="007B1256"/>
    <w:rsid w:val="007B1359"/>
    <w:rsid w:val="007B1CF7"/>
    <w:rsid w:val="007B1EA1"/>
    <w:rsid w:val="007B1F4C"/>
    <w:rsid w:val="007B223D"/>
    <w:rsid w:val="007B2431"/>
    <w:rsid w:val="007B2B55"/>
    <w:rsid w:val="007B2BCA"/>
    <w:rsid w:val="007B2CCD"/>
    <w:rsid w:val="007B3244"/>
    <w:rsid w:val="007B3676"/>
    <w:rsid w:val="007B3F46"/>
    <w:rsid w:val="007B4124"/>
    <w:rsid w:val="007B45B8"/>
    <w:rsid w:val="007B47B9"/>
    <w:rsid w:val="007B4A5E"/>
    <w:rsid w:val="007B4CA8"/>
    <w:rsid w:val="007B4F4D"/>
    <w:rsid w:val="007B53A6"/>
    <w:rsid w:val="007B5688"/>
    <w:rsid w:val="007B6C76"/>
    <w:rsid w:val="007B6E41"/>
    <w:rsid w:val="007B6F84"/>
    <w:rsid w:val="007B7496"/>
    <w:rsid w:val="007B7956"/>
    <w:rsid w:val="007B7B89"/>
    <w:rsid w:val="007B7EDA"/>
    <w:rsid w:val="007C027D"/>
    <w:rsid w:val="007C05A9"/>
    <w:rsid w:val="007C1170"/>
    <w:rsid w:val="007C11E4"/>
    <w:rsid w:val="007C1420"/>
    <w:rsid w:val="007C14C2"/>
    <w:rsid w:val="007C1F30"/>
    <w:rsid w:val="007C1FE3"/>
    <w:rsid w:val="007C226C"/>
    <w:rsid w:val="007C2739"/>
    <w:rsid w:val="007C2751"/>
    <w:rsid w:val="007C289D"/>
    <w:rsid w:val="007C2ED0"/>
    <w:rsid w:val="007C3085"/>
    <w:rsid w:val="007C3B76"/>
    <w:rsid w:val="007C3D64"/>
    <w:rsid w:val="007C3FCB"/>
    <w:rsid w:val="007C430A"/>
    <w:rsid w:val="007C4632"/>
    <w:rsid w:val="007C4912"/>
    <w:rsid w:val="007C5270"/>
    <w:rsid w:val="007C52C9"/>
    <w:rsid w:val="007C5584"/>
    <w:rsid w:val="007C5637"/>
    <w:rsid w:val="007C5948"/>
    <w:rsid w:val="007C5975"/>
    <w:rsid w:val="007C5CFE"/>
    <w:rsid w:val="007C6341"/>
    <w:rsid w:val="007C6B58"/>
    <w:rsid w:val="007C6BDA"/>
    <w:rsid w:val="007C6FA9"/>
    <w:rsid w:val="007C7480"/>
    <w:rsid w:val="007C7534"/>
    <w:rsid w:val="007C7DF2"/>
    <w:rsid w:val="007D0536"/>
    <w:rsid w:val="007D06CB"/>
    <w:rsid w:val="007D07CA"/>
    <w:rsid w:val="007D0C44"/>
    <w:rsid w:val="007D0CA3"/>
    <w:rsid w:val="007D11C3"/>
    <w:rsid w:val="007D134C"/>
    <w:rsid w:val="007D2D56"/>
    <w:rsid w:val="007D2DC4"/>
    <w:rsid w:val="007D2DD0"/>
    <w:rsid w:val="007D380A"/>
    <w:rsid w:val="007D3D9B"/>
    <w:rsid w:val="007D4357"/>
    <w:rsid w:val="007D4807"/>
    <w:rsid w:val="007D4814"/>
    <w:rsid w:val="007D4B40"/>
    <w:rsid w:val="007D4E74"/>
    <w:rsid w:val="007D51AD"/>
    <w:rsid w:val="007D5262"/>
    <w:rsid w:val="007D526F"/>
    <w:rsid w:val="007D5ADF"/>
    <w:rsid w:val="007D5B85"/>
    <w:rsid w:val="007D5D29"/>
    <w:rsid w:val="007D61DB"/>
    <w:rsid w:val="007D621C"/>
    <w:rsid w:val="007D62C6"/>
    <w:rsid w:val="007D6CAA"/>
    <w:rsid w:val="007D6CD6"/>
    <w:rsid w:val="007D6D36"/>
    <w:rsid w:val="007D6D78"/>
    <w:rsid w:val="007D6E2E"/>
    <w:rsid w:val="007D70AD"/>
    <w:rsid w:val="007D71B4"/>
    <w:rsid w:val="007D7428"/>
    <w:rsid w:val="007D776E"/>
    <w:rsid w:val="007D7A91"/>
    <w:rsid w:val="007D7B14"/>
    <w:rsid w:val="007D7B8E"/>
    <w:rsid w:val="007D7D10"/>
    <w:rsid w:val="007D7DB7"/>
    <w:rsid w:val="007E0287"/>
    <w:rsid w:val="007E04A6"/>
    <w:rsid w:val="007E0D44"/>
    <w:rsid w:val="007E0FF3"/>
    <w:rsid w:val="007E12C4"/>
    <w:rsid w:val="007E16F2"/>
    <w:rsid w:val="007E171F"/>
    <w:rsid w:val="007E1881"/>
    <w:rsid w:val="007E1F04"/>
    <w:rsid w:val="007E212C"/>
    <w:rsid w:val="007E25A4"/>
    <w:rsid w:val="007E30F5"/>
    <w:rsid w:val="007E3531"/>
    <w:rsid w:val="007E3704"/>
    <w:rsid w:val="007E3B9E"/>
    <w:rsid w:val="007E4062"/>
    <w:rsid w:val="007E4656"/>
    <w:rsid w:val="007E4BE1"/>
    <w:rsid w:val="007E4DB6"/>
    <w:rsid w:val="007E5226"/>
    <w:rsid w:val="007E54CB"/>
    <w:rsid w:val="007E5863"/>
    <w:rsid w:val="007E5BB1"/>
    <w:rsid w:val="007E5CCA"/>
    <w:rsid w:val="007E5E39"/>
    <w:rsid w:val="007E61D7"/>
    <w:rsid w:val="007E639D"/>
    <w:rsid w:val="007E65EA"/>
    <w:rsid w:val="007E670B"/>
    <w:rsid w:val="007E6ED0"/>
    <w:rsid w:val="007E740B"/>
    <w:rsid w:val="007E74EC"/>
    <w:rsid w:val="007E7F73"/>
    <w:rsid w:val="007F0168"/>
    <w:rsid w:val="007F0356"/>
    <w:rsid w:val="007F0477"/>
    <w:rsid w:val="007F0DBA"/>
    <w:rsid w:val="007F0E14"/>
    <w:rsid w:val="007F15EE"/>
    <w:rsid w:val="007F165F"/>
    <w:rsid w:val="007F19F8"/>
    <w:rsid w:val="007F219E"/>
    <w:rsid w:val="007F2329"/>
    <w:rsid w:val="007F258A"/>
    <w:rsid w:val="007F29F0"/>
    <w:rsid w:val="007F2EC4"/>
    <w:rsid w:val="007F3097"/>
    <w:rsid w:val="007F383F"/>
    <w:rsid w:val="007F38BC"/>
    <w:rsid w:val="007F40A5"/>
    <w:rsid w:val="007F493D"/>
    <w:rsid w:val="007F4B96"/>
    <w:rsid w:val="007F4D38"/>
    <w:rsid w:val="007F501C"/>
    <w:rsid w:val="007F55E0"/>
    <w:rsid w:val="007F5CFE"/>
    <w:rsid w:val="007F5F54"/>
    <w:rsid w:val="007F5FF2"/>
    <w:rsid w:val="007F6568"/>
    <w:rsid w:val="007F67E3"/>
    <w:rsid w:val="007F6D3E"/>
    <w:rsid w:val="007F75DC"/>
    <w:rsid w:val="007F76A3"/>
    <w:rsid w:val="00800274"/>
    <w:rsid w:val="008004F9"/>
    <w:rsid w:val="00800662"/>
    <w:rsid w:val="008006AF"/>
    <w:rsid w:val="00800846"/>
    <w:rsid w:val="00800A5B"/>
    <w:rsid w:val="00800E61"/>
    <w:rsid w:val="00800E77"/>
    <w:rsid w:val="0080101B"/>
    <w:rsid w:val="008012B9"/>
    <w:rsid w:val="008014CB"/>
    <w:rsid w:val="0080153E"/>
    <w:rsid w:val="00801F54"/>
    <w:rsid w:val="00802043"/>
    <w:rsid w:val="0080230A"/>
    <w:rsid w:val="00802335"/>
    <w:rsid w:val="0080242F"/>
    <w:rsid w:val="0080299E"/>
    <w:rsid w:val="00802C8E"/>
    <w:rsid w:val="008037B5"/>
    <w:rsid w:val="008037C5"/>
    <w:rsid w:val="00803A30"/>
    <w:rsid w:val="00804122"/>
    <w:rsid w:val="00804DEF"/>
    <w:rsid w:val="00804E1E"/>
    <w:rsid w:val="00804F2D"/>
    <w:rsid w:val="00804FB7"/>
    <w:rsid w:val="008051C6"/>
    <w:rsid w:val="0080527E"/>
    <w:rsid w:val="008052C5"/>
    <w:rsid w:val="008053E8"/>
    <w:rsid w:val="00805924"/>
    <w:rsid w:val="00805994"/>
    <w:rsid w:val="00806189"/>
    <w:rsid w:val="00806205"/>
    <w:rsid w:val="0080649F"/>
    <w:rsid w:val="008065A4"/>
    <w:rsid w:val="00806FA7"/>
    <w:rsid w:val="0080716C"/>
    <w:rsid w:val="0080743E"/>
    <w:rsid w:val="008074C3"/>
    <w:rsid w:val="008075A5"/>
    <w:rsid w:val="00807A07"/>
    <w:rsid w:val="00807ABE"/>
    <w:rsid w:val="0081033D"/>
    <w:rsid w:val="00810353"/>
    <w:rsid w:val="00810469"/>
    <w:rsid w:val="00810E7A"/>
    <w:rsid w:val="00810ECE"/>
    <w:rsid w:val="00810F2C"/>
    <w:rsid w:val="008110B2"/>
    <w:rsid w:val="00811584"/>
    <w:rsid w:val="008116B0"/>
    <w:rsid w:val="008119BF"/>
    <w:rsid w:val="00811C82"/>
    <w:rsid w:val="00812113"/>
    <w:rsid w:val="008122C1"/>
    <w:rsid w:val="00812531"/>
    <w:rsid w:val="00812C36"/>
    <w:rsid w:val="0081331C"/>
    <w:rsid w:val="00813AE2"/>
    <w:rsid w:val="00813B99"/>
    <w:rsid w:val="00813CDD"/>
    <w:rsid w:val="0081441D"/>
    <w:rsid w:val="00814452"/>
    <w:rsid w:val="008146D8"/>
    <w:rsid w:val="00815557"/>
    <w:rsid w:val="00815593"/>
    <w:rsid w:val="008155FB"/>
    <w:rsid w:val="00815CBB"/>
    <w:rsid w:val="0081613B"/>
    <w:rsid w:val="0081657A"/>
    <w:rsid w:val="00816DF1"/>
    <w:rsid w:val="00817009"/>
    <w:rsid w:val="00817190"/>
    <w:rsid w:val="0081722C"/>
    <w:rsid w:val="0081759D"/>
    <w:rsid w:val="008178E0"/>
    <w:rsid w:val="00817B04"/>
    <w:rsid w:val="00817F2D"/>
    <w:rsid w:val="008200C8"/>
    <w:rsid w:val="00820163"/>
    <w:rsid w:val="00820515"/>
    <w:rsid w:val="008205DC"/>
    <w:rsid w:val="0082061F"/>
    <w:rsid w:val="0082069F"/>
    <w:rsid w:val="008206B0"/>
    <w:rsid w:val="00820C03"/>
    <w:rsid w:val="00820CB1"/>
    <w:rsid w:val="00820D4A"/>
    <w:rsid w:val="00821120"/>
    <w:rsid w:val="00821260"/>
    <w:rsid w:val="00821362"/>
    <w:rsid w:val="00821698"/>
    <w:rsid w:val="00822199"/>
    <w:rsid w:val="008221BD"/>
    <w:rsid w:val="00822A5F"/>
    <w:rsid w:val="00822EF0"/>
    <w:rsid w:val="008230A4"/>
    <w:rsid w:val="00823412"/>
    <w:rsid w:val="00824005"/>
    <w:rsid w:val="008241F2"/>
    <w:rsid w:val="00824506"/>
    <w:rsid w:val="008248A4"/>
    <w:rsid w:val="00824FE7"/>
    <w:rsid w:val="0082505B"/>
    <w:rsid w:val="00825259"/>
    <w:rsid w:val="00825925"/>
    <w:rsid w:val="00825DCD"/>
    <w:rsid w:val="00826C85"/>
    <w:rsid w:val="00826DD9"/>
    <w:rsid w:val="00827842"/>
    <w:rsid w:val="008278B6"/>
    <w:rsid w:val="00827BEF"/>
    <w:rsid w:val="0083011C"/>
    <w:rsid w:val="00830E79"/>
    <w:rsid w:val="0083161E"/>
    <w:rsid w:val="0083170B"/>
    <w:rsid w:val="008319EE"/>
    <w:rsid w:val="00832017"/>
    <w:rsid w:val="00832328"/>
    <w:rsid w:val="008325BC"/>
    <w:rsid w:val="008327A6"/>
    <w:rsid w:val="008328AC"/>
    <w:rsid w:val="00832C19"/>
    <w:rsid w:val="00833635"/>
    <w:rsid w:val="00833884"/>
    <w:rsid w:val="00833E5D"/>
    <w:rsid w:val="008343A0"/>
    <w:rsid w:val="008344AB"/>
    <w:rsid w:val="008348AA"/>
    <w:rsid w:val="008348B5"/>
    <w:rsid w:val="00834974"/>
    <w:rsid w:val="00834B77"/>
    <w:rsid w:val="00834F94"/>
    <w:rsid w:val="00835028"/>
    <w:rsid w:val="008356F1"/>
    <w:rsid w:val="00835883"/>
    <w:rsid w:val="008358ED"/>
    <w:rsid w:val="00835C0A"/>
    <w:rsid w:val="00835ECF"/>
    <w:rsid w:val="00835ED3"/>
    <w:rsid w:val="008361F2"/>
    <w:rsid w:val="00836251"/>
    <w:rsid w:val="0083686A"/>
    <w:rsid w:val="00836B0E"/>
    <w:rsid w:val="00836DCA"/>
    <w:rsid w:val="0083742F"/>
    <w:rsid w:val="00837741"/>
    <w:rsid w:val="00837B4C"/>
    <w:rsid w:val="00837C36"/>
    <w:rsid w:val="00837D64"/>
    <w:rsid w:val="008402A1"/>
    <w:rsid w:val="008405BF"/>
    <w:rsid w:val="00840E97"/>
    <w:rsid w:val="0084110F"/>
    <w:rsid w:val="00841255"/>
    <w:rsid w:val="0084126B"/>
    <w:rsid w:val="0084190D"/>
    <w:rsid w:val="00841F44"/>
    <w:rsid w:val="00842100"/>
    <w:rsid w:val="008426AE"/>
    <w:rsid w:val="00842AFE"/>
    <w:rsid w:val="00842CC6"/>
    <w:rsid w:val="00842D47"/>
    <w:rsid w:val="00843114"/>
    <w:rsid w:val="0084380F"/>
    <w:rsid w:val="00843922"/>
    <w:rsid w:val="00843B95"/>
    <w:rsid w:val="008440CA"/>
    <w:rsid w:val="008445C9"/>
    <w:rsid w:val="00844808"/>
    <w:rsid w:val="0084480A"/>
    <w:rsid w:val="00844A7A"/>
    <w:rsid w:val="00844E17"/>
    <w:rsid w:val="00844E6B"/>
    <w:rsid w:val="008452FD"/>
    <w:rsid w:val="00845BBE"/>
    <w:rsid w:val="00845CDE"/>
    <w:rsid w:val="00846000"/>
    <w:rsid w:val="00846203"/>
    <w:rsid w:val="00846A3F"/>
    <w:rsid w:val="00846AE6"/>
    <w:rsid w:val="0084701C"/>
    <w:rsid w:val="00847298"/>
    <w:rsid w:val="00847AD5"/>
    <w:rsid w:val="00847C0D"/>
    <w:rsid w:val="00847CC3"/>
    <w:rsid w:val="00847FA1"/>
    <w:rsid w:val="00850477"/>
    <w:rsid w:val="00850895"/>
    <w:rsid w:val="0085091F"/>
    <w:rsid w:val="008509D0"/>
    <w:rsid w:val="00850CE0"/>
    <w:rsid w:val="00850E5C"/>
    <w:rsid w:val="00850EB7"/>
    <w:rsid w:val="008511ED"/>
    <w:rsid w:val="00851254"/>
    <w:rsid w:val="00851265"/>
    <w:rsid w:val="00851681"/>
    <w:rsid w:val="00851964"/>
    <w:rsid w:val="00851DCF"/>
    <w:rsid w:val="00852307"/>
    <w:rsid w:val="00852445"/>
    <w:rsid w:val="008524EA"/>
    <w:rsid w:val="008528CE"/>
    <w:rsid w:val="00852B47"/>
    <w:rsid w:val="0085316E"/>
    <w:rsid w:val="008539C2"/>
    <w:rsid w:val="008539CE"/>
    <w:rsid w:val="00853FE7"/>
    <w:rsid w:val="0085435F"/>
    <w:rsid w:val="00854403"/>
    <w:rsid w:val="00854452"/>
    <w:rsid w:val="0085450D"/>
    <w:rsid w:val="0085452C"/>
    <w:rsid w:val="00854B03"/>
    <w:rsid w:val="008551A7"/>
    <w:rsid w:val="008556AB"/>
    <w:rsid w:val="00855795"/>
    <w:rsid w:val="0085593F"/>
    <w:rsid w:val="00855C9D"/>
    <w:rsid w:val="008568D4"/>
    <w:rsid w:val="008569B9"/>
    <w:rsid w:val="00856F13"/>
    <w:rsid w:val="0085701C"/>
    <w:rsid w:val="008573E2"/>
    <w:rsid w:val="00857DCF"/>
    <w:rsid w:val="008602D0"/>
    <w:rsid w:val="00860479"/>
    <w:rsid w:val="0086050D"/>
    <w:rsid w:val="00860D7E"/>
    <w:rsid w:val="00861655"/>
    <w:rsid w:val="008620E7"/>
    <w:rsid w:val="00862177"/>
    <w:rsid w:val="00862555"/>
    <w:rsid w:val="008626CA"/>
    <w:rsid w:val="008627F9"/>
    <w:rsid w:val="00862812"/>
    <w:rsid w:val="00862C87"/>
    <w:rsid w:val="00862C9D"/>
    <w:rsid w:val="008632B9"/>
    <w:rsid w:val="0086362F"/>
    <w:rsid w:val="0086385F"/>
    <w:rsid w:val="00863DA2"/>
    <w:rsid w:val="00863FE0"/>
    <w:rsid w:val="008643CA"/>
    <w:rsid w:val="008646DA"/>
    <w:rsid w:val="00864D11"/>
    <w:rsid w:val="00864E63"/>
    <w:rsid w:val="0086530A"/>
    <w:rsid w:val="008660C3"/>
    <w:rsid w:val="0086651B"/>
    <w:rsid w:val="008669CE"/>
    <w:rsid w:val="00866B46"/>
    <w:rsid w:val="00866F53"/>
    <w:rsid w:val="00867011"/>
    <w:rsid w:val="0086724A"/>
    <w:rsid w:val="0086731A"/>
    <w:rsid w:val="00867BDE"/>
    <w:rsid w:val="00867CFF"/>
    <w:rsid w:val="00870172"/>
    <w:rsid w:val="008702AB"/>
    <w:rsid w:val="00870460"/>
    <w:rsid w:val="008706DF"/>
    <w:rsid w:val="00870903"/>
    <w:rsid w:val="00870932"/>
    <w:rsid w:val="00870E7D"/>
    <w:rsid w:val="008714D5"/>
    <w:rsid w:val="008716B3"/>
    <w:rsid w:val="0087197D"/>
    <w:rsid w:val="00871A5F"/>
    <w:rsid w:val="00871CB2"/>
    <w:rsid w:val="00871EE2"/>
    <w:rsid w:val="00872B2D"/>
    <w:rsid w:val="00872C56"/>
    <w:rsid w:val="00872CB8"/>
    <w:rsid w:val="00873020"/>
    <w:rsid w:val="00873193"/>
    <w:rsid w:val="008739D8"/>
    <w:rsid w:val="008743F3"/>
    <w:rsid w:val="0087444A"/>
    <w:rsid w:val="008748B3"/>
    <w:rsid w:val="00874907"/>
    <w:rsid w:val="00874A03"/>
    <w:rsid w:val="00874A4F"/>
    <w:rsid w:val="00874C43"/>
    <w:rsid w:val="00875139"/>
    <w:rsid w:val="008752B9"/>
    <w:rsid w:val="008753D0"/>
    <w:rsid w:val="00875410"/>
    <w:rsid w:val="008758C2"/>
    <w:rsid w:val="008759CF"/>
    <w:rsid w:val="00875B55"/>
    <w:rsid w:val="008765BD"/>
    <w:rsid w:val="008769E3"/>
    <w:rsid w:val="00876B40"/>
    <w:rsid w:val="00876C35"/>
    <w:rsid w:val="00876E6D"/>
    <w:rsid w:val="00876ED6"/>
    <w:rsid w:val="00877244"/>
    <w:rsid w:val="00877594"/>
    <w:rsid w:val="008775CB"/>
    <w:rsid w:val="00877ACF"/>
    <w:rsid w:val="00877B72"/>
    <w:rsid w:val="00880001"/>
    <w:rsid w:val="00880094"/>
    <w:rsid w:val="00880181"/>
    <w:rsid w:val="00880B0D"/>
    <w:rsid w:val="00880EED"/>
    <w:rsid w:val="00881EE5"/>
    <w:rsid w:val="00881FCD"/>
    <w:rsid w:val="00882043"/>
    <w:rsid w:val="00882184"/>
    <w:rsid w:val="008821C9"/>
    <w:rsid w:val="008821F0"/>
    <w:rsid w:val="008822D5"/>
    <w:rsid w:val="008826F7"/>
    <w:rsid w:val="00882716"/>
    <w:rsid w:val="0088299F"/>
    <w:rsid w:val="00882FDA"/>
    <w:rsid w:val="00883178"/>
    <w:rsid w:val="0088321C"/>
    <w:rsid w:val="008836B8"/>
    <w:rsid w:val="00883DD0"/>
    <w:rsid w:val="00883F3B"/>
    <w:rsid w:val="008845C7"/>
    <w:rsid w:val="00884725"/>
    <w:rsid w:val="00885023"/>
    <w:rsid w:val="00885141"/>
    <w:rsid w:val="00885396"/>
    <w:rsid w:val="00885499"/>
    <w:rsid w:val="00885567"/>
    <w:rsid w:val="0088573F"/>
    <w:rsid w:val="00885A60"/>
    <w:rsid w:val="00885E04"/>
    <w:rsid w:val="0088606E"/>
    <w:rsid w:val="008868B1"/>
    <w:rsid w:val="0088705E"/>
    <w:rsid w:val="008872E0"/>
    <w:rsid w:val="0088740A"/>
    <w:rsid w:val="008874B3"/>
    <w:rsid w:val="00887891"/>
    <w:rsid w:val="00887AFB"/>
    <w:rsid w:val="00887C46"/>
    <w:rsid w:val="00887DE4"/>
    <w:rsid w:val="00887FCA"/>
    <w:rsid w:val="00890540"/>
    <w:rsid w:val="008908D5"/>
    <w:rsid w:val="00890C7D"/>
    <w:rsid w:val="00890CEA"/>
    <w:rsid w:val="00890E14"/>
    <w:rsid w:val="008914ED"/>
    <w:rsid w:val="00891618"/>
    <w:rsid w:val="0089237A"/>
    <w:rsid w:val="008926FE"/>
    <w:rsid w:val="00892767"/>
    <w:rsid w:val="00892DC4"/>
    <w:rsid w:val="0089365F"/>
    <w:rsid w:val="00894A97"/>
    <w:rsid w:val="00894E80"/>
    <w:rsid w:val="00894FF0"/>
    <w:rsid w:val="0089558A"/>
    <w:rsid w:val="00895A2D"/>
    <w:rsid w:val="00895A82"/>
    <w:rsid w:val="00896205"/>
    <w:rsid w:val="0089652B"/>
    <w:rsid w:val="00896937"/>
    <w:rsid w:val="00896CB5"/>
    <w:rsid w:val="00896D1B"/>
    <w:rsid w:val="008976FE"/>
    <w:rsid w:val="0089795C"/>
    <w:rsid w:val="00897C5A"/>
    <w:rsid w:val="00897CC3"/>
    <w:rsid w:val="008A03C1"/>
    <w:rsid w:val="008A081F"/>
    <w:rsid w:val="008A11D6"/>
    <w:rsid w:val="008A1B86"/>
    <w:rsid w:val="008A1DD7"/>
    <w:rsid w:val="008A2330"/>
    <w:rsid w:val="008A24FC"/>
    <w:rsid w:val="008A2746"/>
    <w:rsid w:val="008A2CEB"/>
    <w:rsid w:val="008A3106"/>
    <w:rsid w:val="008A338F"/>
    <w:rsid w:val="008A36E4"/>
    <w:rsid w:val="008A38AE"/>
    <w:rsid w:val="008A3A11"/>
    <w:rsid w:val="008A3C4D"/>
    <w:rsid w:val="008A3ED2"/>
    <w:rsid w:val="008A4146"/>
    <w:rsid w:val="008A416F"/>
    <w:rsid w:val="008A4212"/>
    <w:rsid w:val="008A4545"/>
    <w:rsid w:val="008A4614"/>
    <w:rsid w:val="008A4B6D"/>
    <w:rsid w:val="008A4CE2"/>
    <w:rsid w:val="008A4F63"/>
    <w:rsid w:val="008A5008"/>
    <w:rsid w:val="008A5079"/>
    <w:rsid w:val="008A5258"/>
    <w:rsid w:val="008A5428"/>
    <w:rsid w:val="008A5D19"/>
    <w:rsid w:val="008A6122"/>
    <w:rsid w:val="008A64E2"/>
    <w:rsid w:val="008A66DC"/>
    <w:rsid w:val="008A69E9"/>
    <w:rsid w:val="008A6B7D"/>
    <w:rsid w:val="008A7340"/>
    <w:rsid w:val="008B016F"/>
    <w:rsid w:val="008B0564"/>
    <w:rsid w:val="008B0916"/>
    <w:rsid w:val="008B1090"/>
    <w:rsid w:val="008B146B"/>
    <w:rsid w:val="008B171F"/>
    <w:rsid w:val="008B1746"/>
    <w:rsid w:val="008B17C7"/>
    <w:rsid w:val="008B1853"/>
    <w:rsid w:val="008B1A88"/>
    <w:rsid w:val="008B2447"/>
    <w:rsid w:val="008B262C"/>
    <w:rsid w:val="008B275C"/>
    <w:rsid w:val="008B2E79"/>
    <w:rsid w:val="008B30DA"/>
    <w:rsid w:val="008B3230"/>
    <w:rsid w:val="008B3A1F"/>
    <w:rsid w:val="008B3AFF"/>
    <w:rsid w:val="008B3F64"/>
    <w:rsid w:val="008B4049"/>
    <w:rsid w:val="008B421E"/>
    <w:rsid w:val="008B4243"/>
    <w:rsid w:val="008B4815"/>
    <w:rsid w:val="008B48CD"/>
    <w:rsid w:val="008B4EDE"/>
    <w:rsid w:val="008B4FEB"/>
    <w:rsid w:val="008B523D"/>
    <w:rsid w:val="008B5290"/>
    <w:rsid w:val="008B56B4"/>
    <w:rsid w:val="008B586D"/>
    <w:rsid w:val="008B5872"/>
    <w:rsid w:val="008B63AE"/>
    <w:rsid w:val="008B6421"/>
    <w:rsid w:val="008B69D6"/>
    <w:rsid w:val="008B6D07"/>
    <w:rsid w:val="008B758B"/>
    <w:rsid w:val="008B7590"/>
    <w:rsid w:val="008B77E6"/>
    <w:rsid w:val="008B7805"/>
    <w:rsid w:val="008B7C09"/>
    <w:rsid w:val="008B7D76"/>
    <w:rsid w:val="008C0065"/>
    <w:rsid w:val="008C07CB"/>
    <w:rsid w:val="008C0FEE"/>
    <w:rsid w:val="008C12B4"/>
    <w:rsid w:val="008C1AD6"/>
    <w:rsid w:val="008C1DC0"/>
    <w:rsid w:val="008C243C"/>
    <w:rsid w:val="008C251A"/>
    <w:rsid w:val="008C25C1"/>
    <w:rsid w:val="008C2658"/>
    <w:rsid w:val="008C278A"/>
    <w:rsid w:val="008C2964"/>
    <w:rsid w:val="008C2C58"/>
    <w:rsid w:val="008C2F72"/>
    <w:rsid w:val="008C2FE9"/>
    <w:rsid w:val="008C3127"/>
    <w:rsid w:val="008C341F"/>
    <w:rsid w:val="008C351D"/>
    <w:rsid w:val="008C35F1"/>
    <w:rsid w:val="008C375E"/>
    <w:rsid w:val="008C4392"/>
    <w:rsid w:val="008C4B5E"/>
    <w:rsid w:val="008C4C4D"/>
    <w:rsid w:val="008C5578"/>
    <w:rsid w:val="008C61EA"/>
    <w:rsid w:val="008C62C8"/>
    <w:rsid w:val="008C6EF2"/>
    <w:rsid w:val="008C707B"/>
    <w:rsid w:val="008C715C"/>
    <w:rsid w:val="008C764A"/>
    <w:rsid w:val="008C7A6C"/>
    <w:rsid w:val="008D0543"/>
    <w:rsid w:val="008D0E5F"/>
    <w:rsid w:val="008D105F"/>
    <w:rsid w:val="008D1EA2"/>
    <w:rsid w:val="008D21FB"/>
    <w:rsid w:val="008D2946"/>
    <w:rsid w:val="008D32C7"/>
    <w:rsid w:val="008D385D"/>
    <w:rsid w:val="008D3914"/>
    <w:rsid w:val="008D3C06"/>
    <w:rsid w:val="008D3E29"/>
    <w:rsid w:val="008D3EA8"/>
    <w:rsid w:val="008D4596"/>
    <w:rsid w:val="008D475D"/>
    <w:rsid w:val="008D4782"/>
    <w:rsid w:val="008D4FA4"/>
    <w:rsid w:val="008D51B2"/>
    <w:rsid w:val="008D5357"/>
    <w:rsid w:val="008D5483"/>
    <w:rsid w:val="008D55B0"/>
    <w:rsid w:val="008D5CEE"/>
    <w:rsid w:val="008D67D1"/>
    <w:rsid w:val="008D6A0C"/>
    <w:rsid w:val="008D707B"/>
    <w:rsid w:val="008D71E0"/>
    <w:rsid w:val="008D74C9"/>
    <w:rsid w:val="008D7CF8"/>
    <w:rsid w:val="008E01AD"/>
    <w:rsid w:val="008E06FE"/>
    <w:rsid w:val="008E0F52"/>
    <w:rsid w:val="008E0FC1"/>
    <w:rsid w:val="008E103B"/>
    <w:rsid w:val="008E11E2"/>
    <w:rsid w:val="008E13BE"/>
    <w:rsid w:val="008E13F3"/>
    <w:rsid w:val="008E1644"/>
    <w:rsid w:val="008E1A57"/>
    <w:rsid w:val="008E1BCF"/>
    <w:rsid w:val="008E1D83"/>
    <w:rsid w:val="008E1E10"/>
    <w:rsid w:val="008E1E2D"/>
    <w:rsid w:val="008E22D5"/>
    <w:rsid w:val="008E256E"/>
    <w:rsid w:val="008E298F"/>
    <w:rsid w:val="008E2C8B"/>
    <w:rsid w:val="008E39E6"/>
    <w:rsid w:val="008E417E"/>
    <w:rsid w:val="008E4376"/>
    <w:rsid w:val="008E43F4"/>
    <w:rsid w:val="008E4461"/>
    <w:rsid w:val="008E4480"/>
    <w:rsid w:val="008E4C86"/>
    <w:rsid w:val="008E4D92"/>
    <w:rsid w:val="008E5029"/>
    <w:rsid w:val="008E595F"/>
    <w:rsid w:val="008E5CE9"/>
    <w:rsid w:val="008E5F57"/>
    <w:rsid w:val="008E61C9"/>
    <w:rsid w:val="008E6395"/>
    <w:rsid w:val="008E647D"/>
    <w:rsid w:val="008E6812"/>
    <w:rsid w:val="008E6873"/>
    <w:rsid w:val="008E6929"/>
    <w:rsid w:val="008E6C74"/>
    <w:rsid w:val="008E75ED"/>
    <w:rsid w:val="008E7FAC"/>
    <w:rsid w:val="008F0018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1CC5"/>
    <w:rsid w:val="008F22D8"/>
    <w:rsid w:val="008F2454"/>
    <w:rsid w:val="008F248C"/>
    <w:rsid w:val="008F2A44"/>
    <w:rsid w:val="008F2E9B"/>
    <w:rsid w:val="008F3131"/>
    <w:rsid w:val="008F315F"/>
    <w:rsid w:val="008F325F"/>
    <w:rsid w:val="008F3700"/>
    <w:rsid w:val="008F3E8E"/>
    <w:rsid w:val="008F42A5"/>
    <w:rsid w:val="008F4992"/>
    <w:rsid w:val="008F4996"/>
    <w:rsid w:val="008F5907"/>
    <w:rsid w:val="008F5959"/>
    <w:rsid w:val="008F601F"/>
    <w:rsid w:val="008F6026"/>
    <w:rsid w:val="008F60FE"/>
    <w:rsid w:val="008F6514"/>
    <w:rsid w:val="008F6720"/>
    <w:rsid w:val="008F6900"/>
    <w:rsid w:val="008F6AE9"/>
    <w:rsid w:val="008F6F20"/>
    <w:rsid w:val="008F70E1"/>
    <w:rsid w:val="008F7463"/>
    <w:rsid w:val="008F74C4"/>
    <w:rsid w:val="008F789C"/>
    <w:rsid w:val="008F79E4"/>
    <w:rsid w:val="009007BB"/>
    <w:rsid w:val="009008B9"/>
    <w:rsid w:val="00900F31"/>
    <w:rsid w:val="00900F50"/>
    <w:rsid w:val="0090140C"/>
    <w:rsid w:val="009017C7"/>
    <w:rsid w:val="00901C0D"/>
    <w:rsid w:val="00901E13"/>
    <w:rsid w:val="0090213A"/>
    <w:rsid w:val="0090267C"/>
    <w:rsid w:val="00902783"/>
    <w:rsid w:val="009029A6"/>
    <w:rsid w:val="00902C20"/>
    <w:rsid w:val="00902E5B"/>
    <w:rsid w:val="00903166"/>
    <w:rsid w:val="00903329"/>
    <w:rsid w:val="0090343D"/>
    <w:rsid w:val="0090350E"/>
    <w:rsid w:val="00903A48"/>
    <w:rsid w:val="00903B3A"/>
    <w:rsid w:val="00903DC7"/>
    <w:rsid w:val="00904616"/>
    <w:rsid w:val="00904A84"/>
    <w:rsid w:val="00904B3D"/>
    <w:rsid w:val="00904DC7"/>
    <w:rsid w:val="00905124"/>
    <w:rsid w:val="00905438"/>
    <w:rsid w:val="009056FB"/>
    <w:rsid w:val="00905D35"/>
    <w:rsid w:val="00905F83"/>
    <w:rsid w:val="009066BC"/>
    <w:rsid w:val="00906721"/>
    <w:rsid w:val="009068FB"/>
    <w:rsid w:val="0090698A"/>
    <w:rsid w:val="00906DA6"/>
    <w:rsid w:val="00906EDB"/>
    <w:rsid w:val="0090791B"/>
    <w:rsid w:val="00907D19"/>
    <w:rsid w:val="00907E66"/>
    <w:rsid w:val="00907F2C"/>
    <w:rsid w:val="00907F52"/>
    <w:rsid w:val="009102D0"/>
    <w:rsid w:val="0091040B"/>
    <w:rsid w:val="009104EF"/>
    <w:rsid w:val="009105A0"/>
    <w:rsid w:val="0091070D"/>
    <w:rsid w:val="009109D3"/>
    <w:rsid w:val="00910B28"/>
    <w:rsid w:val="009113F3"/>
    <w:rsid w:val="00912181"/>
    <w:rsid w:val="0091221F"/>
    <w:rsid w:val="009129DC"/>
    <w:rsid w:val="00912F92"/>
    <w:rsid w:val="009133EC"/>
    <w:rsid w:val="009137C1"/>
    <w:rsid w:val="00913915"/>
    <w:rsid w:val="009139E7"/>
    <w:rsid w:val="00913DF2"/>
    <w:rsid w:val="009144EE"/>
    <w:rsid w:val="00914567"/>
    <w:rsid w:val="0091466E"/>
    <w:rsid w:val="00914796"/>
    <w:rsid w:val="00915188"/>
    <w:rsid w:val="00915311"/>
    <w:rsid w:val="00915531"/>
    <w:rsid w:val="00915849"/>
    <w:rsid w:val="00915892"/>
    <w:rsid w:val="009159A4"/>
    <w:rsid w:val="00915B81"/>
    <w:rsid w:val="00915BA1"/>
    <w:rsid w:val="00915DFE"/>
    <w:rsid w:val="0091619E"/>
    <w:rsid w:val="009162E6"/>
    <w:rsid w:val="00916B7A"/>
    <w:rsid w:val="009172AD"/>
    <w:rsid w:val="009173D8"/>
    <w:rsid w:val="00917B70"/>
    <w:rsid w:val="0092039D"/>
    <w:rsid w:val="009203D7"/>
    <w:rsid w:val="0092046E"/>
    <w:rsid w:val="00920558"/>
    <w:rsid w:val="0092067F"/>
    <w:rsid w:val="009206D7"/>
    <w:rsid w:val="00920A73"/>
    <w:rsid w:val="0092101F"/>
    <w:rsid w:val="0092114F"/>
    <w:rsid w:val="00921670"/>
    <w:rsid w:val="00921692"/>
    <w:rsid w:val="009216CA"/>
    <w:rsid w:val="00921F0F"/>
    <w:rsid w:val="00921F53"/>
    <w:rsid w:val="009222F2"/>
    <w:rsid w:val="00922477"/>
    <w:rsid w:val="009227C3"/>
    <w:rsid w:val="009227EA"/>
    <w:rsid w:val="00922869"/>
    <w:rsid w:val="00922B26"/>
    <w:rsid w:val="00922CFC"/>
    <w:rsid w:val="00922EEB"/>
    <w:rsid w:val="009231BD"/>
    <w:rsid w:val="0092348C"/>
    <w:rsid w:val="009239C1"/>
    <w:rsid w:val="00923A8C"/>
    <w:rsid w:val="00923C24"/>
    <w:rsid w:val="00923C5A"/>
    <w:rsid w:val="00923D7F"/>
    <w:rsid w:val="00923E10"/>
    <w:rsid w:val="00923FB4"/>
    <w:rsid w:val="00924020"/>
    <w:rsid w:val="009247E1"/>
    <w:rsid w:val="00924A81"/>
    <w:rsid w:val="00924BB3"/>
    <w:rsid w:val="00924C7C"/>
    <w:rsid w:val="009252CE"/>
    <w:rsid w:val="00925663"/>
    <w:rsid w:val="00925776"/>
    <w:rsid w:val="009258A6"/>
    <w:rsid w:val="00925B4C"/>
    <w:rsid w:val="00925D21"/>
    <w:rsid w:val="00925F4C"/>
    <w:rsid w:val="00926359"/>
    <w:rsid w:val="00926CED"/>
    <w:rsid w:val="009270A9"/>
    <w:rsid w:val="009270AC"/>
    <w:rsid w:val="009270DB"/>
    <w:rsid w:val="009272C1"/>
    <w:rsid w:val="009277FA"/>
    <w:rsid w:val="00927C14"/>
    <w:rsid w:val="00927E04"/>
    <w:rsid w:val="0093035B"/>
    <w:rsid w:val="00930C42"/>
    <w:rsid w:val="00930CA8"/>
    <w:rsid w:val="0093119E"/>
    <w:rsid w:val="009312C3"/>
    <w:rsid w:val="0093171C"/>
    <w:rsid w:val="00931897"/>
    <w:rsid w:val="00931957"/>
    <w:rsid w:val="00931ACC"/>
    <w:rsid w:val="00932448"/>
    <w:rsid w:val="0093258D"/>
    <w:rsid w:val="009328DD"/>
    <w:rsid w:val="00932B58"/>
    <w:rsid w:val="00932C18"/>
    <w:rsid w:val="00932CFB"/>
    <w:rsid w:val="00932FE6"/>
    <w:rsid w:val="0093373F"/>
    <w:rsid w:val="00934127"/>
    <w:rsid w:val="009348DE"/>
    <w:rsid w:val="00934EF2"/>
    <w:rsid w:val="00935249"/>
    <w:rsid w:val="009352E8"/>
    <w:rsid w:val="00935534"/>
    <w:rsid w:val="00935545"/>
    <w:rsid w:val="00935E14"/>
    <w:rsid w:val="0093660A"/>
    <w:rsid w:val="00936767"/>
    <w:rsid w:val="00936793"/>
    <w:rsid w:val="0093681C"/>
    <w:rsid w:val="009369A2"/>
    <w:rsid w:val="00936AE6"/>
    <w:rsid w:val="00936B72"/>
    <w:rsid w:val="00936C36"/>
    <w:rsid w:val="00936C43"/>
    <w:rsid w:val="00937356"/>
    <w:rsid w:val="0093787A"/>
    <w:rsid w:val="00937883"/>
    <w:rsid w:val="009379E4"/>
    <w:rsid w:val="00937AC7"/>
    <w:rsid w:val="00937EAA"/>
    <w:rsid w:val="0094028E"/>
    <w:rsid w:val="009403EB"/>
    <w:rsid w:val="0094052D"/>
    <w:rsid w:val="00940752"/>
    <w:rsid w:val="00940AFB"/>
    <w:rsid w:val="009413A4"/>
    <w:rsid w:val="00941AD3"/>
    <w:rsid w:val="00941BEF"/>
    <w:rsid w:val="00942436"/>
    <w:rsid w:val="009424A0"/>
    <w:rsid w:val="0094286B"/>
    <w:rsid w:val="00942B97"/>
    <w:rsid w:val="00943136"/>
    <w:rsid w:val="009437A1"/>
    <w:rsid w:val="00943ABA"/>
    <w:rsid w:val="00943C91"/>
    <w:rsid w:val="00943D68"/>
    <w:rsid w:val="00943E8A"/>
    <w:rsid w:val="00943EF2"/>
    <w:rsid w:val="00944029"/>
    <w:rsid w:val="00944079"/>
    <w:rsid w:val="00944368"/>
    <w:rsid w:val="009444A1"/>
    <w:rsid w:val="00944C90"/>
    <w:rsid w:val="00944F48"/>
    <w:rsid w:val="00945224"/>
    <w:rsid w:val="00945244"/>
    <w:rsid w:val="009459A6"/>
    <w:rsid w:val="00945A3C"/>
    <w:rsid w:val="00945A46"/>
    <w:rsid w:val="00945D9E"/>
    <w:rsid w:val="00945F8D"/>
    <w:rsid w:val="00946144"/>
    <w:rsid w:val="00946373"/>
    <w:rsid w:val="009467C5"/>
    <w:rsid w:val="009468A7"/>
    <w:rsid w:val="00946DE8"/>
    <w:rsid w:val="00947AC8"/>
    <w:rsid w:val="009500CF"/>
    <w:rsid w:val="009503D8"/>
    <w:rsid w:val="00950CF0"/>
    <w:rsid w:val="0095132A"/>
    <w:rsid w:val="009516A1"/>
    <w:rsid w:val="00951861"/>
    <w:rsid w:val="009519D5"/>
    <w:rsid w:val="009519EE"/>
    <w:rsid w:val="00951C96"/>
    <w:rsid w:val="00951D24"/>
    <w:rsid w:val="00951DEE"/>
    <w:rsid w:val="0095275C"/>
    <w:rsid w:val="00952D5F"/>
    <w:rsid w:val="00952F25"/>
    <w:rsid w:val="00952F4E"/>
    <w:rsid w:val="00953853"/>
    <w:rsid w:val="00953906"/>
    <w:rsid w:val="00954046"/>
    <w:rsid w:val="009546F1"/>
    <w:rsid w:val="009547CF"/>
    <w:rsid w:val="00954A81"/>
    <w:rsid w:val="00954AFC"/>
    <w:rsid w:val="00954BA3"/>
    <w:rsid w:val="00954EF6"/>
    <w:rsid w:val="00955274"/>
    <w:rsid w:val="009556A7"/>
    <w:rsid w:val="00955AFE"/>
    <w:rsid w:val="00955F29"/>
    <w:rsid w:val="00956003"/>
    <w:rsid w:val="009562A9"/>
    <w:rsid w:val="009564FC"/>
    <w:rsid w:val="00956541"/>
    <w:rsid w:val="00956889"/>
    <w:rsid w:val="00956D9D"/>
    <w:rsid w:val="00957A3D"/>
    <w:rsid w:val="009604D7"/>
    <w:rsid w:val="009605D7"/>
    <w:rsid w:val="00960A56"/>
    <w:rsid w:val="00960BD2"/>
    <w:rsid w:val="00961004"/>
    <w:rsid w:val="00961005"/>
    <w:rsid w:val="009610B0"/>
    <w:rsid w:val="0096135D"/>
    <w:rsid w:val="00961386"/>
    <w:rsid w:val="009617E7"/>
    <w:rsid w:val="009619B4"/>
    <w:rsid w:val="00962EB7"/>
    <w:rsid w:val="009632BF"/>
    <w:rsid w:val="009633B6"/>
    <w:rsid w:val="009638B7"/>
    <w:rsid w:val="00963D24"/>
    <w:rsid w:val="0096445A"/>
    <w:rsid w:val="0096480E"/>
    <w:rsid w:val="00964A3A"/>
    <w:rsid w:val="00964A3B"/>
    <w:rsid w:val="009651BC"/>
    <w:rsid w:val="009654DE"/>
    <w:rsid w:val="009657BA"/>
    <w:rsid w:val="00965938"/>
    <w:rsid w:val="00965A73"/>
    <w:rsid w:val="00965B5E"/>
    <w:rsid w:val="00965D49"/>
    <w:rsid w:val="00965E4C"/>
    <w:rsid w:val="00965ED6"/>
    <w:rsid w:val="00966093"/>
    <w:rsid w:val="009660F7"/>
    <w:rsid w:val="009663EB"/>
    <w:rsid w:val="00966778"/>
    <w:rsid w:val="0096681A"/>
    <w:rsid w:val="00966C32"/>
    <w:rsid w:val="00966EEA"/>
    <w:rsid w:val="00966FED"/>
    <w:rsid w:val="0096767F"/>
    <w:rsid w:val="00967B56"/>
    <w:rsid w:val="00967CDE"/>
    <w:rsid w:val="009705AA"/>
    <w:rsid w:val="00970DD5"/>
    <w:rsid w:val="00970EA3"/>
    <w:rsid w:val="0097127A"/>
    <w:rsid w:val="00971314"/>
    <w:rsid w:val="009715AB"/>
    <w:rsid w:val="00972090"/>
    <w:rsid w:val="009720AB"/>
    <w:rsid w:val="00972BF4"/>
    <w:rsid w:val="0097313A"/>
    <w:rsid w:val="00973403"/>
    <w:rsid w:val="00973480"/>
    <w:rsid w:val="0097371B"/>
    <w:rsid w:val="00973C34"/>
    <w:rsid w:val="009741E4"/>
    <w:rsid w:val="009748BF"/>
    <w:rsid w:val="00974CDE"/>
    <w:rsid w:val="00974D8A"/>
    <w:rsid w:val="00974F09"/>
    <w:rsid w:val="009754BD"/>
    <w:rsid w:val="0097587C"/>
    <w:rsid w:val="00975936"/>
    <w:rsid w:val="0097597B"/>
    <w:rsid w:val="00975B72"/>
    <w:rsid w:val="00975BC7"/>
    <w:rsid w:val="0097605B"/>
    <w:rsid w:val="009762E4"/>
    <w:rsid w:val="00976D5A"/>
    <w:rsid w:val="00976F48"/>
    <w:rsid w:val="00977174"/>
    <w:rsid w:val="00977418"/>
    <w:rsid w:val="00977746"/>
    <w:rsid w:val="009777EE"/>
    <w:rsid w:val="00977B7E"/>
    <w:rsid w:val="00980501"/>
    <w:rsid w:val="0098089C"/>
    <w:rsid w:val="0098092C"/>
    <w:rsid w:val="009811EA"/>
    <w:rsid w:val="009816C4"/>
    <w:rsid w:val="00981AF0"/>
    <w:rsid w:val="0098268E"/>
    <w:rsid w:val="00982892"/>
    <w:rsid w:val="00982A1C"/>
    <w:rsid w:val="00982ED7"/>
    <w:rsid w:val="0098309D"/>
    <w:rsid w:val="009836A7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8E"/>
    <w:rsid w:val="009863F6"/>
    <w:rsid w:val="009864B1"/>
    <w:rsid w:val="0098655A"/>
    <w:rsid w:val="00986573"/>
    <w:rsid w:val="00986C9D"/>
    <w:rsid w:val="009874E8"/>
    <w:rsid w:val="00987ADD"/>
    <w:rsid w:val="00987D40"/>
    <w:rsid w:val="00987F01"/>
    <w:rsid w:val="00987FA3"/>
    <w:rsid w:val="009901D2"/>
    <w:rsid w:val="00990558"/>
    <w:rsid w:val="00990D45"/>
    <w:rsid w:val="00990DDA"/>
    <w:rsid w:val="00990F8A"/>
    <w:rsid w:val="00990F9A"/>
    <w:rsid w:val="00991C38"/>
    <w:rsid w:val="009920BD"/>
    <w:rsid w:val="0099279D"/>
    <w:rsid w:val="00992E50"/>
    <w:rsid w:val="00992E66"/>
    <w:rsid w:val="00992FE5"/>
    <w:rsid w:val="00993546"/>
    <w:rsid w:val="00993836"/>
    <w:rsid w:val="0099516E"/>
    <w:rsid w:val="00995436"/>
    <w:rsid w:val="00995FB5"/>
    <w:rsid w:val="009968DD"/>
    <w:rsid w:val="00996A6E"/>
    <w:rsid w:val="00996F9D"/>
    <w:rsid w:val="009973D7"/>
    <w:rsid w:val="00997EF2"/>
    <w:rsid w:val="00997F19"/>
    <w:rsid w:val="009A03E1"/>
    <w:rsid w:val="009A0B89"/>
    <w:rsid w:val="009A0BB4"/>
    <w:rsid w:val="009A0BE2"/>
    <w:rsid w:val="009A0E19"/>
    <w:rsid w:val="009A0EBF"/>
    <w:rsid w:val="009A16BB"/>
    <w:rsid w:val="009A2690"/>
    <w:rsid w:val="009A2894"/>
    <w:rsid w:val="009A29B3"/>
    <w:rsid w:val="009A2E41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6574"/>
    <w:rsid w:val="009A6F6E"/>
    <w:rsid w:val="009B0121"/>
    <w:rsid w:val="009B02BE"/>
    <w:rsid w:val="009B08B6"/>
    <w:rsid w:val="009B10D1"/>
    <w:rsid w:val="009B14AB"/>
    <w:rsid w:val="009B17E6"/>
    <w:rsid w:val="009B1955"/>
    <w:rsid w:val="009B1C4C"/>
    <w:rsid w:val="009B2051"/>
    <w:rsid w:val="009B2AE9"/>
    <w:rsid w:val="009B2EBD"/>
    <w:rsid w:val="009B30E3"/>
    <w:rsid w:val="009B33DB"/>
    <w:rsid w:val="009B346D"/>
    <w:rsid w:val="009B3BB5"/>
    <w:rsid w:val="009B3C4B"/>
    <w:rsid w:val="009B3EF7"/>
    <w:rsid w:val="009B3EFF"/>
    <w:rsid w:val="009B4802"/>
    <w:rsid w:val="009B4874"/>
    <w:rsid w:val="009B4CAB"/>
    <w:rsid w:val="009B506F"/>
    <w:rsid w:val="009B5459"/>
    <w:rsid w:val="009B58E1"/>
    <w:rsid w:val="009B5F01"/>
    <w:rsid w:val="009B5F50"/>
    <w:rsid w:val="009B6538"/>
    <w:rsid w:val="009B6756"/>
    <w:rsid w:val="009B6ABD"/>
    <w:rsid w:val="009B78C1"/>
    <w:rsid w:val="009B78C7"/>
    <w:rsid w:val="009B7ABB"/>
    <w:rsid w:val="009C050A"/>
    <w:rsid w:val="009C055E"/>
    <w:rsid w:val="009C09D3"/>
    <w:rsid w:val="009C163F"/>
    <w:rsid w:val="009C1EFA"/>
    <w:rsid w:val="009C245F"/>
    <w:rsid w:val="009C2617"/>
    <w:rsid w:val="009C2C91"/>
    <w:rsid w:val="009C2DD2"/>
    <w:rsid w:val="009C2EA5"/>
    <w:rsid w:val="009C347B"/>
    <w:rsid w:val="009C35D3"/>
    <w:rsid w:val="009C3600"/>
    <w:rsid w:val="009C377D"/>
    <w:rsid w:val="009C3863"/>
    <w:rsid w:val="009C3907"/>
    <w:rsid w:val="009C3B96"/>
    <w:rsid w:val="009C3BCC"/>
    <w:rsid w:val="009C3DB4"/>
    <w:rsid w:val="009C3FCB"/>
    <w:rsid w:val="009C4687"/>
    <w:rsid w:val="009C4838"/>
    <w:rsid w:val="009C4B78"/>
    <w:rsid w:val="009C4CF1"/>
    <w:rsid w:val="009C50E0"/>
    <w:rsid w:val="009C51D5"/>
    <w:rsid w:val="009C5676"/>
    <w:rsid w:val="009C57FC"/>
    <w:rsid w:val="009C59CA"/>
    <w:rsid w:val="009C600D"/>
    <w:rsid w:val="009C60ED"/>
    <w:rsid w:val="009C6335"/>
    <w:rsid w:val="009C6B6B"/>
    <w:rsid w:val="009C6F34"/>
    <w:rsid w:val="009C6F59"/>
    <w:rsid w:val="009C73CA"/>
    <w:rsid w:val="009C73D2"/>
    <w:rsid w:val="009D0220"/>
    <w:rsid w:val="009D03B8"/>
    <w:rsid w:val="009D0E72"/>
    <w:rsid w:val="009D1201"/>
    <w:rsid w:val="009D14D0"/>
    <w:rsid w:val="009D17AC"/>
    <w:rsid w:val="009D1AB7"/>
    <w:rsid w:val="009D1B6E"/>
    <w:rsid w:val="009D1E45"/>
    <w:rsid w:val="009D2316"/>
    <w:rsid w:val="009D240A"/>
    <w:rsid w:val="009D2B85"/>
    <w:rsid w:val="009D2DB3"/>
    <w:rsid w:val="009D304D"/>
    <w:rsid w:val="009D442F"/>
    <w:rsid w:val="009D444F"/>
    <w:rsid w:val="009D4A84"/>
    <w:rsid w:val="009D4CDF"/>
    <w:rsid w:val="009D4EBA"/>
    <w:rsid w:val="009D4F53"/>
    <w:rsid w:val="009D50E4"/>
    <w:rsid w:val="009D52EC"/>
    <w:rsid w:val="009D5B7D"/>
    <w:rsid w:val="009D6435"/>
    <w:rsid w:val="009D680F"/>
    <w:rsid w:val="009D698E"/>
    <w:rsid w:val="009D6A91"/>
    <w:rsid w:val="009D6FFB"/>
    <w:rsid w:val="009D728E"/>
    <w:rsid w:val="009D7B14"/>
    <w:rsid w:val="009D7DB1"/>
    <w:rsid w:val="009D7F8E"/>
    <w:rsid w:val="009E065D"/>
    <w:rsid w:val="009E0971"/>
    <w:rsid w:val="009E1882"/>
    <w:rsid w:val="009E1C0E"/>
    <w:rsid w:val="009E1EB6"/>
    <w:rsid w:val="009E229D"/>
    <w:rsid w:val="009E23C5"/>
    <w:rsid w:val="009E2BA0"/>
    <w:rsid w:val="009E2C4E"/>
    <w:rsid w:val="009E2DAA"/>
    <w:rsid w:val="009E33D9"/>
    <w:rsid w:val="009E3F35"/>
    <w:rsid w:val="009E41D5"/>
    <w:rsid w:val="009E4210"/>
    <w:rsid w:val="009E44A3"/>
    <w:rsid w:val="009E454F"/>
    <w:rsid w:val="009E4960"/>
    <w:rsid w:val="009E4A05"/>
    <w:rsid w:val="009E4B10"/>
    <w:rsid w:val="009E4C52"/>
    <w:rsid w:val="009E5646"/>
    <w:rsid w:val="009E5976"/>
    <w:rsid w:val="009E5A53"/>
    <w:rsid w:val="009E5AF5"/>
    <w:rsid w:val="009E5D35"/>
    <w:rsid w:val="009E5E17"/>
    <w:rsid w:val="009E62D8"/>
    <w:rsid w:val="009E63B9"/>
    <w:rsid w:val="009E658B"/>
    <w:rsid w:val="009E6962"/>
    <w:rsid w:val="009E6AE6"/>
    <w:rsid w:val="009E709F"/>
    <w:rsid w:val="009E70AF"/>
    <w:rsid w:val="009E7BA1"/>
    <w:rsid w:val="009E7ED5"/>
    <w:rsid w:val="009F01FE"/>
    <w:rsid w:val="009F0712"/>
    <w:rsid w:val="009F089B"/>
    <w:rsid w:val="009F092C"/>
    <w:rsid w:val="009F0971"/>
    <w:rsid w:val="009F0D18"/>
    <w:rsid w:val="009F1300"/>
    <w:rsid w:val="009F1440"/>
    <w:rsid w:val="009F155C"/>
    <w:rsid w:val="009F1E03"/>
    <w:rsid w:val="009F27EA"/>
    <w:rsid w:val="009F2BD3"/>
    <w:rsid w:val="009F2D54"/>
    <w:rsid w:val="009F2F6F"/>
    <w:rsid w:val="009F32CF"/>
    <w:rsid w:val="009F3421"/>
    <w:rsid w:val="009F35A9"/>
    <w:rsid w:val="009F36A4"/>
    <w:rsid w:val="009F3774"/>
    <w:rsid w:val="009F393D"/>
    <w:rsid w:val="009F3B7E"/>
    <w:rsid w:val="009F3C53"/>
    <w:rsid w:val="009F409E"/>
    <w:rsid w:val="009F42DF"/>
    <w:rsid w:val="009F46FF"/>
    <w:rsid w:val="009F474E"/>
    <w:rsid w:val="009F4C19"/>
    <w:rsid w:val="009F4D3A"/>
    <w:rsid w:val="009F5041"/>
    <w:rsid w:val="009F50A2"/>
    <w:rsid w:val="009F50E0"/>
    <w:rsid w:val="009F5190"/>
    <w:rsid w:val="009F525F"/>
    <w:rsid w:val="009F554D"/>
    <w:rsid w:val="009F55C9"/>
    <w:rsid w:val="009F561B"/>
    <w:rsid w:val="009F58B4"/>
    <w:rsid w:val="009F58FE"/>
    <w:rsid w:val="009F59F1"/>
    <w:rsid w:val="009F5EBE"/>
    <w:rsid w:val="009F6588"/>
    <w:rsid w:val="009F6733"/>
    <w:rsid w:val="009F68E5"/>
    <w:rsid w:val="009F6FD7"/>
    <w:rsid w:val="009F7484"/>
    <w:rsid w:val="009F7560"/>
    <w:rsid w:val="009F763A"/>
    <w:rsid w:val="009F794D"/>
    <w:rsid w:val="009F7B2D"/>
    <w:rsid w:val="009F7D66"/>
    <w:rsid w:val="009F7F58"/>
    <w:rsid w:val="00A000D1"/>
    <w:rsid w:val="00A00357"/>
    <w:rsid w:val="00A00520"/>
    <w:rsid w:val="00A00553"/>
    <w:rsid w:val="00A007D4"/>
    <w:rsid w:val="00A007FA"/>
    <w:rsid w:val="00A00EE9"/>
    <w:rsid w:val="00A01315"/>
    <w:rsid w:val="00A0161E"/>
    <w:rsid w:val="00A01739"/>
    <w:rsid w:val="00A01753"/>
    <w:rsid w:val="00A01967"/>
    <w:rsid w:val="00A02164"/>
    <w:rsid w:val="00A02560"/>
    <w:rsid w:val="00A02BAD"/>
    <w:rsid w:val="00A02FCE"/>
    <w:rsid w:val="00A03318"/>
    <w:rsid w:val="00A03C63"/>
    <w:rsid w:val="00A03FA4"/>
    <w:rsid w:val="00A04123"/>
    <w:rsid w:val="00A044BA"/>
    <w:rsid w:val="00A046E5"/>
    <w:rsid w:val="00A04CAD"/>
    <w:rsid w:val="00A04E9B"/>
    <w:rsid w:val="00A0528D"/>
    <w:rsid w:val="00A05874"/>
    <w:rsid w:val="00A05B85"/>
    <w:rsid w:val="00A05C92"/>
    <w:rsid w:val="00A05F10"/>
    <w:rsid w:val="00A0608B"/>
    <w:rsid w:val="00A065AE"/>
    <w:rsid w:val="00A0701E"/>
    <w:rsid w:val="00A0705C"/>
    <w:rsid w:val="00A07187"/>
    <w:rsid w:val="00A071E5"/>
    <w:rsid w:val="00A0725A"/>
    <w:rsid w:val="00A10031"/>
    <w:rsid w:val="00A1064C"/>
    <w:rsid w:val="00A107EE"/>
    <w:rsid w:val="00A10879"/>
    <w:rsid w:val="00A10B18"/>
    <w:rsid w:val="00A10EAC"/>
    <w:rsid w:val="00A1113B"/>
    <w:rsid w:val="00A116CA"/>
    <w:rsid w:val="00A118E1"/>
    <w:rsid w:val="00A11A36"/>
    <w:rsid w:val="00A1209A"/>
    <w:rsid w:val="00A12832"/>
    <w:rsid w:val="00A12E68"/>
    <w:rsid w:val="00A12FE5"/>
    <w:rsid w:val="00A13834"/>
    <w:rsid w:val="00A13A13"/>
    <w:rsid w:val="00A13AAA"/>
    <w:rsid w:val="00A142E0"/>
    <w:rsid w:val="00A148CD"/>
    <w:rsid w:val="00A14C42"/>
    <w:rsid w:val="00A14D40"/>
    <w:rsid w:val="00A14F82"/>
    <w:rsid w:val="00A14FFD"/>
    <w:rsid w:val="00A1575C"/>
    <w:rsid w:val="00A15A9B"/>
    <w:rsid w:val="00A15DBF"/>
    <w:rsid w:val="00A16294"/>
    <w:rsid w:val="00A16EAF"/>
    <w:rsid w:val="00A16FB0"/>
    <w:rsid w:val="00A17208"/>
    <w:rsid w:val="00A1735B"/>
    <w:rsid w:val="00A17757"/>
    <w:rsid w:val="00A178CA"/>
    <w:rsid w:val="00A17E4D"/>
    <w:rsid w:val="00A20408"/>
    <w:rsid w:val="00A206A4"/>
    <w:rsid w:val="00A20719"/>
    <w:rsid w:val="00A20865"/>
    <w:rsid w:val="00A20BFC"/>
    <w:rsid w:val="00A20E96"/>
    <w:rsid w:val="00A20EE3"/>
    <w:rsid w:val="00A20FB2"/>
    <w:rsid w:val="00A2103E"/>
    <w:rsid w:val="00A212A7"/>
    <w:rsid w:val="00A21556"/>
    <w:rsid w:val="00A217B0"/>
    <w:rsid w:val="00A21DA8"/>
    <w:rsid w:val="00A225D4"/>
    <w:rsid w:val="00A22A65"/>
    <w:rsid w:val="00A22AC3"/>
    <w:rsid w:val="00A22E47"/>
    <w:rsid w:val="00A2332B"/>
    <w:rsid w:val="00A23593"/>
    <w:rsid w:val="00A237C2"/>
    <w:rsid w:val="00A23A63"/>
    <w:rsid w:val="00A23D3E"/>
    <w:rsid w:val="00A23D75"/>
    <w:rsid w:val="00A24078"/>
    <w:rsid w:val="00A2413B"/>
    <w:rsid w:val="00A242F9"/>
    <w:rsid w:val="00A24A82"/>
    <w:rsid w:val="00A24B6F"/>
    <w:rsid w:val="00A24BAA"/>
    <w:rsid w:val="00A24CE8"/>
    <w:rsid w:val="00A250A2"/>
    <w:rsid w:val="00A2519C"/>
    <w:rsid w:val="00A2526B"/>
    <w:rsid w:val="00A25C5D"/>
    <w:rsid w:val="00A25F05"/>
    <w:rsid w:val="00A263C6"/>
    <w:rsid w:val="00A26602"/>
    <w:rsid w:val="00A267BE"/>
    <w:rsid w:val="00A26A09"/>
    <w:rsid w:val="00A2710D"/>
    <w:rsid w:val="00A2718C"/>
    <w:rsid w:val="00A272CE"/>
    <w:rsid w:val="00A2740F"/>
    <w:rsid w:val="00A27559"/>
    <w:rsid w:val="00A277BD"/>
    <w:rsid w:val="00A278D4"/>
    <w:rsid w:val="00A30AA2"/>
    <w:rsid w:val="00A30AF4"/>
    <w:rsid w:val="00A31123"/>
    <w:rsid w:val="00A31769"/>
    <w:rsid w:val="00A31AF6"/>
    <w:rsid w:val="00A31C5B"/>
    <w:rsid w:val="00A31E11"/>
    <w:rsid w:val="00A31E7D"/>
    <w:rsid w:val="00A321F2"/>
    <w:rsid w:val="00A325F5"/>
    <w:rsid w:val="00A3269A"/>
    <w:rsid w:val="00A3275C"/>
    <w:rsid w:val="00A32980"/>
    <w:rsid w:val="00A32B8A"/>
    <w:rsid w:val="00A32D13"/>
    <w:rsid w:val="00A32E39"/>
    <w:rsid w:val="00A32ED5"/>
    <w:rsid w:val="00A32F1A"/>
    <w:rsid w:val="00A3364C"/>
    <w:rsid w:val="00A33A7D"/>
    <w:rsid w:val="00A33B86"/>
    <w:rsid w:val="00A33DC3"/>
    <w:rsid w:val="00A33E71"/>
    <w:rsid w:val="00A3493B"/>
    <w:rsid w:val="00A349E6"/>
    <w:rsid w:val="00A34AB0"/>
    <w:rsid w:val="00A34BE2"/>
    <w:rsid w:val="00A35213"/>
    <w:rsid w:val="00A3577E"/>
    <w:rsid w:val="00A359A9"/>
    <w:rsid w:val="00A35F27"/>
    <w:rsid w:val="00A361ED"/>
    <w:rsid w:val="00A3626A"/>
    <w:rsid w:val="00A36541"/>
    <w:rsid w:val="00A36555"/>
    <w:rsid w:val="00A36E23"/>
    <w:rsid w:val="00A3713F"/>
    <w:rsid w:val="00A400B6"/>
    <w:rsid w:val="00A4011B"/>
    <w:rsid w:val="00A40227"/>
    <w:rsid w:val="00A40548"/>
    <w:rsid w:val="00A40AD7"/>
    <w:rsid w:val="00A40E01"/>
    <w:rsid w:val="00A415F1"/>
    <w:rsid w:val="00A4171B"/>
    <w:rsid w:val="00A41759"/>
    <w:rsid w:val="00A41C86"/>
    <w:rsid w:val="00A41F09"/>
    <w:rsid w:val="00A41F20"/>
    <w:rsid w:val="00A4219F"/>
    <w:rsid w:val="00A42338"/>
    <w:rsid w:val="00A42900"/>
    <w:rsid w:val="00A42A6A"/>
    <w:rsid w:val="00A42CD3"/>
    <w:rsid w:val="00A4307B"/>
    <w:rsid w:val="00A431C8"/>
    <w:rsid w:val="00A439F1"/>
    <w:rsid w:val="00A43C2F"/>
    <w:rsid w:val="00A43C54"/>
    <w:rsid w:val="00A43D72"/>
    <w:rsid w:val="00A43DC3"/>
    <w:rsid w:val="00A43E7F"/>
    <w:rsid w:val="00A44460"/>
    <w:rsid w:val="00A44E52"/>
    <w:rsid w:val="00A452A4"/>
    <w:rsid w:val="00A454EB"/>
    <w:rsid w:val="00A4564D"/>
    <w:rsid w:val="00A4593B"/>
    <w:rsid w:val="00A45DE9"/>
    <w:rsid w:val="00A46203"/>
    <w:rsid w:val="00A46210"/>
    <w:rsid w:val="00A4639E"/>
    <w:rsid w:val="00A463C7"/>
    <w:rsid w:val="00A466FC"/>
    <w:rsid w:val="00A46A0D"/>
    <w:rsid w:val="00A46C62"/>
    <w:rsid w:val="00A47E8D"/>
    <w:rsid w:val="00A5057A"/>
    <w:rsid w:val="00A50591"/>
    <w:rsid w:val="00A507B3"/>
    <w:rsid w:val="00A507BE"/>
    <w:rsid w:val="00A50806"/>
    <w:rsid w:val="00A50888"/>
    <w:rsid w:val="00A50C22"/>
    <w:rsid w:val="00A5111F"/>
    <w:rsid w:val="00A51AC0"/>
    <w:rsid w:val="00A51B4D"/>
    <w:rsid w:val="00A51CCE"/>
    <w:rsid w:val="00A51E31"/>
    <w:rsid w:val="00A526D9"/>
    <w:rsid w:val="00A528CF"/>
    <w:rsid w:val="00A531E0"/>
    <w:rsid w:val="00A53319"/>
    <w:rsid w:val="00A5359F"/>
    <w:rsid w:val="00A53869"/>
    <w:rsid w:val="00A53947"/>
    <w:rsid w:val="00A539D1"/>
    <w:rsid w:val="00A53A07"/>
    <w:rsid w:val="00A53A3F"/>
    <w:rsid w:val="00A53CB5"/>
    <w:rsid w:val="00A54471"/>
    <w:rsid w:val="00A54F4E"/>
    <w:rsid w:val="00A554B6"/>
    <w:rsid w:val="00A5592F"/>
    <w:rsid w:val="00A55C9B"/>
    <w:rsid w:val="00A55D1A"/>
    <w:rsid w:val="00A55D30"/>
    <w:rsid w:val="00A55E67"/>
    <w:rsid w:val="00A5619B"/>
    <w:rsid w:val="00A56224"/>
    <w:rsid w:val="00A5668E"/>
    <w:rsid w:val="00A56B55"/>
    <w:rsid w:val="00A56B99"/>
    <w:rsid w:val="00A56D4A"/>
    <w:rsid w:val="00A56F3C"/>
    <w:rsid w:val="00A57243"/>
    <w:rsid w:val="00A573CE"/>
    <w:rsid w:val="00A57834"/>
    <w:rsid w:val="00A57B3C"/>
    <w:rsid w:val="00A604A8"/>
    <w:rsid w:val="00A6088A"/>
    <w:rsid w:val="00A60934"/>
    <w:rsid w:val="00A60A02"/>
    <w:rsid w:val="00A60EDB"/>
    <w:rsid w:val="00A61134"/>
    <w:rsid w:val="00A6129C"/>
    <w:rsid w:val="00A612D1"/>
    <w:rsid w:val="00A6147B"/>
    <w:rsid w:val="00A62148"/>
    <w:rsid w:val="00A62343"/>
    <w:rsid w:val="00A6273B"/>
    <w:rsid w:val="00A629E0"/>
    <w:rsid w:val="00A62FE1"/>
    <w:rsid w:val="00A630DE"/>
    <w:rsid w:val="00A6316D"/>
    <w:rsid w:val="00A63519"/>
    <w:rsid w:val="00A63F0A"/>
    <w:rsid w:val="00A641E4"/>
    <w:rsid w:val="00A6458B"/>
    <w:rsid w:val="00A64ADB"/>
    <w:rsid w:val="00A64B5C"/>
    <w:rsid w:val="00A64C37"/>
    <w:rsid w:val="00A64C66"/>
    <w:rsid w:val="00A651F4"/>
    <w:rsid w:val="00A655AE"/>
    <w:rsid w:val="00A65651"/>
    <w:rsid w:val="00A65A8E"/>
    <w:rsid w:val="00A65AD9"/>
    <w:rsid w:val="00A6633E"/>
    <w:rsid w:val="00A66433"/>
    <w:rsid w:val="00A665B6"/>
    <w:rsid w:val="00A66668"/>
    <w:rsid w:val="00A669DF"/>
    <w:rsid w:val="00A677FD"/>
    <w:rsid w:val="00A679ED"/>
    <w:rsid w:val="00A67D68"/>
    <w:rsid w:val="00A67EB4"/>
    <w:rsid w:val="00A700EC"/>
    <w:rsid w:val="00A70DDB"/>
    <w:rsid w:val="00A713A0"/>
    <w:rsid w:val="00A718BA"/>
    <w:rsid w:val="00A71AFD"/>
    <w:rsid w:val="00A71C15"/>
    <w:rsid w:val="00A72295"/>
    <w:rsid w:val="00A72BAC"/>
    <w:rsid w:val="00A72D1C"/>
    <w:rsid w:val="00A72E57"/>
    <w:rsid w:val="00A72F1F"/>
    <w:rsid w:val="00A73042"/>
    <w:rsid w:val="00A730D0"/>
    <w:rsid w:val="00A73353"/>
    <w:rsid w:val="00A7382C"/>
    <w:rsid w:val="00A73883"/>
    <w:rsid w:val="00A738A6"/>
    <w:rsid w:val="00A73979"/>
    <w:rsid w:val="00A73A2E"/>
    <w:rsid w:val="00A749E5"/>
    <w:rsid w:val="00A74BDC"/>
    <w:rsid w:val="00A74C53"/>
    <w:rsid w:val="00A74C7E"/>
    <w:rsid w:val="00A74D78"/>
    <w:rsid w:val="00A74EBA"/>
    <w:rsid w:val="00A74F8A"/>
    <w:rsid w:val="00A75391"/>
    <w:rsid w:val="00A75A8A"/>
    <w:rsid w:val="00A75D42"/>
    <w:rsid w:val="00A75DD1"/>
    <w:rsid w:val="00A76323"/>
    <w:rsid w:val="00A768B5"/>
    <w:rsid w:val="00A769DE"/>
    <w:rsid w:val="00A76A0B"/>
    <w:rsid w:val="00A77020"/>
    <w:rsid w:val="00A77A9E"/>
    <w:rsid w:val="00A77B1B"/>
    <w:rsid w:val="00A77D92"/>
    <w:rsid w:val="00A8025E"/>
    <w:rsid w:val="00A810CF"/>
    <w:rsid w:val="00A81A90"/>
    <w:rsid w:val="00A81CEC"/>
    <w:rsid w:val="00A81F18"/>
    <w:rsid w:val="00A823AF"/>
    <w:rsid w:val="00A8240F"/>
    <w:rsid w:val="00A82518"/>
    <w:rsid w:val="00A830EA"/>
    <w:rsid w:val="00A836A8"/>
    <w:rsid w:val="00A83B05"/>
    <w:rsid w:val="00A83F02"/>
    <w:rsid w:val="00A846C8"/>
    <w:rsid w:val="00A84F08"/>
    <w:rsid w:val="00A85244"/>
    <w:rsid w:val="00A852D7"/>
    <w:rsid w:val="00A85318"/>
    <w:rsid w:val="00A8549E"/>
    <w:rsid w:val="00A854EF"/>
    <w:rsid w:val="00A860F6"/>
    <w:rsid w:val="00A86980"/>
    <w:rsid w:val="00A86A82"/>
    <w:rsid w:val="00A86D4A"/>
    <w:rsid w:val="00A86DCC"/>
    <w:rsid w:val="00A8748B"/>
    <w:rsid w:val="00A87667"/>
    <w:rsid w:val="00A87947"/>
    <w:rsid w:val="00A87B27"/>
    <w:rsid w:val="00A90025"/>
    <w:rsid w:val="00A9048B"/>
    <w:rsid w:val="00A90C07"/>
    <w:rsid w:val="00A91294"/>
    <w:rsid w:val="00A91BF8"/>
    <w:rsid w:val="00A91C99"/>
    <w:rsid w:val="00A91EBC"/>
    <w:rsid w:val="00A926A1"/>
    <w:rsid w:val="00A92A27"/>
    <w:rsid w:val="00A92E36"/>
    <w:rsid w:val="00A932F4"/>
    <w:rsid w:val="00A938E6"/>
    <w:rsid w:val="00A93903"/>
    <w:rsid w:val="00A93B97"/>
    <w:rsid w:val="00A93D8B"/>
    <w:rsid w:val="00A94545"/>
    <w:rsid w:val="00A94C4D"/>
    <w:rsid w:val="00A94D70"/>
    <w:rsid w:val="00A94EB2"/>
    <w:rsid w:val="00A94FD2"/>
    <w:rsid w:val="00A95263"/>
    <w:rsid w:val="00A957EE"/>
    <w:rsid w:val="00A95916"/>
    <w:rsid w:val="00A95937"/>
    <w:rsid w:val="00A96E8B"/>
    <w:rsid w:val="00A96F96"/>
    <w:rsid w:val="00A97090"/>
    <w:rsid w:val="00A97331"/>
    <w:rsid w:val="00A976F3"/>
    <w:rsid w:val="00A9773C"/>
    <w:rsid w:val="00A97B18"/>
    <w:rsid w:val="00AA014F"/>
    <w:rsid w:val="00AA0AFC"/>
    <w:rsid w:val="00AA0D58"/>
    <w:rsid w:val="00AA0EC1"/>
    <w:rsid w:val="00AA0F70"/>
    <w:rsid w:val="00AA1324"/>
    <w:rsid w:val="00AA1385"/>
    <w:rsid w:val="00AA1440"/>
    <w:rsid w:val="00AA18CB"/>
    <w:rsid w:val="00AA1ACE"/>
    <w:rsid w:val="00AA2034"/>
    <w:rsid w:val="00AA206B"/>
    <w:rsid w:val="00AA21CA"/>
    <w:rsid w:val="00AA26CF"/>
    <w:rsid w:val="00AA2FB8"/>
    <w:rsid w:val="00AA3381"/>
    <w:rsid w:val="00AA33A6"/>
    <w:rsid w:val="00AA3439"/>
    <w:rsid w:val="00AA3683"/>
    <w:rsid w:val="00AA3DE9"/>
    <w:rsid w:val="00AA3F5B"/>
    <w:rsid w:val="00AA447E"/>
    <w:rsid w:val="00AA48EE"/>
    <w:rsid w:val="00AA5470"/>
    <w:rsid w:val="00AA56DB"/>
    <w:rsid w:val="00AA57A4"/>
    <w:rsid w:val="00AA5902"/>
    <w:rsid w:val="00AA5E1B"/>
    <w:rsid w:val="00AA5EA1"/>
    <w:rsid w:val="00AA5EE2"/>
    <w:rsid w:val="00AA5F7D"/>
    <w:rsid w:val="00AA637A"/>
    <w:rsid w:val="00AA66C7"/>
    <w:rsid w:val="00AA6F63"/>
    <w:rsid w:val="00AA7123"/>
    <w:rsid w:val="00AA7725"/>
    <w:rsid w:val="00AA7819"/>
    <w:rsid w:val="00AA7DBA"/>
    <w:rsid w:val="00AA7FA4"/>
    <w:rsid w:val="00AB0788"/>
    <w:rsid w:val="00AB0A48"/>
    <w:rsid w:val="00AB0AD2"/>
    <w:rsid w:val="00AB0B45"/>
    <w:rsid w:val="00AB0DE9"/>
    <w:rsid w:val="00AB0E52"/>
    <w:rsid w:val="00AB10FC"/>
    <w:rsid w:val="00AB1136"/>
    <w:rsid w:val="00AB1475"/>
    <w:rsid w:val="00AB179E"/>
    <w:rsid w:val="00AB1A65"/>
    <w:rsid w:val="00AB1F84"/>
    <w:rsid w:val="00AB2152"/>
    <w:rsid w:val="00AB2574"/>
    <w:rsid w:val="00AB266E"/>
    <w:rsid w:val="00AB2697"/>
    <w:rsid w:val="00AB2747"/>
    <w:rsid w:val="00AB2A10"/>
    <w:rsid w:val="00AB2CEF"/>
    <w:rsid w:val="00AB2EDB"/>
    <w:rsid w:val="00AB3CAE"/>
    <w:rsid w:val="00AB3D7A"/>
    <w:rsid w:val="00AB4007"/>
    <w:rsid w:val="00AB423A"/>
    <w:rsid w:val="00AB467F"/>
    <w:rsid w:val="00AB4757"/>
    <w:rsid w:val="00AB5631"/>
    <w:rsid w:val="00AB5964"/>
    <w:rsid w:val="00AB5B35"/>
    <w:rsid w:val="00AB5E9A"/>
    <w:rsid w:val="00AB6253"/>
    <w:rsid w:val="00AB62F1"/>
    <w:rsid w:val="00AB64ED"/>
    <w:rsid w:val="00AB6FE9"/>
    <w:rsid w:val="00AB7134"/>
    <w:rsid w:val="00AB7750"/>
    <w:rsid w:val="00AB779B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DE6"/>
    <w:rsid w:val="00AC0E62"/>
    <w:rsid w:val="00AC0EA9"/>
    <w:rsid w:val="00AC147D"/>
    <w:rsid w:val="00AC14BC"/>
    <w:rsid w:val="00AC16E0"/>
    <w:rsid w:val="00AC17FE"/>
    <w:rsid w:val="00AC18C3"/>
    <w:rsid w:val="00AC1A6D"/>
    <w:rsid w:val="00AC24FC"/>
    <w:rsid w:val="00AC2A03"/>
    <w:rsid w:val="00AC313A"/>
    <w:rsid w:val="00AC32B3"/>
    <w:rsid w:val="00AC3451"/>
    <w:rsid w:val="00AC3555"/>
    <w:rsid w:val="00AC3794"/>
    <w:rsid w:val="00AC38E1"/>
    <w:rsid w:val="00AC3A25"/>
    <w:rsid w:val="00AC3B52"/>
    <w:rsid w:val="00AC410B"/>
    <w:rsid w:val="00AC43B4"/>
    <w:rsid w:val="00AC4557"/>
    <w:rsid w:val="00AC463D"/>
    <w:rsid w:val="00AC4685"/>
    <w:rsid w:val="00AC4D85"/>
    <w:rsid w:val="00AC53BD"/>
    <w:rsid w:val="00AC542F"/>
    <w:rsid w:val="00AC5561"/>
    <w:rsid w:val="00AC58FF"/>
    <w:rsid w:val="00AC5CD1"/>
    <w:rsid w:val="00AC6650"/>
    <w:rsid w:val="00AC67AA"/>
    <w:rsid w:val="00AC6C3E"/>
    <w:rsid w:val="00AC6ECC"/>
    <w:rsid w:val="00AC6F30"/>
    <w:rsid w:val="00AC768A"/>
    <w:rsid w:val="00AC7B22"/>
    <w:rsid w:val="00AC7B39"/>
    <w:rsid w:val="00AC7DED"/>
    <w:rsid w:val="00AD0244"/>
    <w:rsid w:val="00AD09A5"/>
    <w:rsid w:val="00AD0B07"/>
    <w:rsid w:val="00AD0E61"/>
    <w:rsid w:val="00AD0ECB"/>
    <w:rsid w:val="00AD1C96"/>
    <w:rsid w:val="00AD1FE1"/>
    <w:rsid w:val="00AD200E"/>
    <w:rsid w:val="00AD27A7"/>
    <w:rsid w:val="00AD2813"/>
    <w:rsid w:val="00AD28D5"/>
    <w:rsid w:val="00AD2DE6"/>
    <w:rsid w:val="00AD3067"/>
    <w:rsid w:val="00AD32C0"/>
    <w:rsid w:val="00AD3848"/>
    <w:rsid w:val="00AD3990"/>
    <w:rsid w:val="00AD3CAD"/>
    <w:rsid w:val="00AD413D"/>
    <w:rsid w:val="00AD4356"/>
    <w:rsid w:val="00AD4A42"/>
    <w:rsid w:val="00AD5069"/>
    <w:rsid w:val="00AD54AB"/>
    <w:rsid w:val="00AD54B8"/>
    <w:rsid w:val="00AD5639"/>
    <w:rsid w:val="00AD58FB"/>
    <w:rsid w:val="00AD5B0A"/>
    <w:rsid w:val="00AD5D21"/>
    <w:rsid w:val="00AD5DEE"/>
    <w:rsid w:val="00AD64BF"/>
    <w:rsid w:val="00AD65F4"/>
    <w:rsid w:val="00AD6B39"/>
    <w:rsid w:val="00AD6D12"/>
    <w:rsid w:val="00AD7005"/>
    <w:rsid w:val="00AD7881"/>
    <w:rsid w:val="00AD7971"/>
    <w:rsid w:val="00AE008C"/>
    <w:rsid w:val="00AE009E"/>
    <w:rsid w:val="00AE04CA"/>
    <w:rsid w:val="00AE059D"/>
    <w:rsid w:val="00AE06ED"/>
    <w:rsid w:val="00AE07D3"/>
    <w:rsid w:val="00AE07FC"/>
    <w:rsid w:val="00AE1511"/>
    <w:rsid w:val="00AE1792"/>
    <w:rsid w:val="00AE2112"/>
    <w:rsid w:val="00AE2501"/>
    <w:rsid w:val="00AE2ABF"/>
    <w:rsid w:val="00AE2BA7"/>
    <w:rsid w:val="00AE2D98"/>
    <w:rsid w:val="00AE2ED6"/>
    <w:rsid w:val="00AE2F60"/>
    <w:rsid w:val="00AE2F67"/>
    <w:rsid w:val="00AE2F7E"/>
    <w:rsid w:val="00AE305D"/>
    <w:rsid w:val="00AE311A"/>
    <w:rsid w:val="00AE3279"/>
    <w:rsid w:val="00AE36B5"/>
    <w:rsid w:val="00AE3775"/>
    <w:rsid w:val="00AE3FBF"/>
    <w:rsid w:val="00AE411D"/>
    <w:rsid w:val="00AE424B"/>
    <w:rsid w:val="00AE42C8"/>
    <w:rsid w:val="00AE468B"/>
    <w:rsid w:val="00AE46FA"/>
    <w:rsid w:val="00AE4914"/>
    <w:rsid w:val="00AE4DC1"/>
    <w:rsid w:val="00AE5060"/>
    <w:rsid w:val="00AE516B"/>
    <w:rsid w:val="00AE5183"/>
    <w:rsid w:val="00AE5469"/>
    <w:rsid w:val="00AE57F6"/>
    <w:rsid w:val="00AE5CB6"/>
    <w:rsid w:val="00AE5D7F"/>
    <w:rsid w:val="00AE5E52"/>
    <w:rsid w:val="00AE5F5C"/>
    <w:rsid w:val="00AE6B28"/>
    <w:rsid w:val="00AE6BB5"/>
    <w:rsid w:val="00AE6C7E"/>
    <w:rsid w:val="00AE732B"/>
    <w:rsid w:val="00AE776C"/>
    <w:rsid w:val="00AE7A30"/>
    <w:rsid w:val="00AF0366"/>
    <w:rsid w:val="00AF0E71"/>
    <w:rsid w:val="00AF1001"/>
    <w:rsid w:val="00AF1033"/>
    <w:rsid w:val="00AF1143"/>
    <w:rsid w:val="00AF167B"/>
    <w:rsid w:val="00AF16B1"/>
    <w:rsid w:val="00AF1890"/>
    <w:rsid w:val="00AF1B69"/>
    <w:rsid w:val="00AF1CCD"/>
    <w:rsid w:val="00AF2095"/>
    <w:rsid w:val="00AF2527"/>
    <w:rsid w:val="00AF3039"/>
    <w:rsid w:val="00AF3073"/>
    <w:rsid w:val="00AF3233"/>
    <w:rsid w:val="00AF3675"/>
    <w:rsid w:val="00AF3991"/>
    <w:rsid w:val="00AF46DB"/>
    <w:rsid w:val="00AF47E0"/>
    <w:rsid w:val="00AF4854"/>
    <w:rsid w:val="00AF4AA2"/>
    <w:rsid w:val="00AF4B25"/>
    <w:rsid w:val="00AF4C83"/>
    <w:rsid w:val="00AF4FEE"/>
    <w:rsid w:val="00AF55CA"/>
    <w:rsid w:val="00AF5A4B"/>
    <w:rsid w:val="00AF5BD5"/>
    <w:rsid w:val="00AF5C65"/>
    <w:rsid w:val="00AF6111"/>
    <w:rsid w:val="00AF614F"/>
    <w:rsid w:val="00AF6415"/>
    <w:rsid w:val="00AF6435"/>
    <w:rsid w:val="00AF65E6"/>
    <w:rsid w:val="00AF6878"/>
    <w:rsid w:val="00AF693F"/>
    <w:rsid w:val="00AF6E4F"/>
    <w:rsid w:val="00AF7018"/>
    <w:rsid w:val="00AF7142"/>
    <w:rsid w:val="00AF74CF"/>
    <w:rsid w:val="00AF75EE"/>
    <w:rsid w:val="00AF79AF"/>
    <w:rsid w:val="00AF7AED"/>
    <w:rsid w:val="00B00263"/>
    <w:rsid w:val="00B00606"/>
    <w:rsid w:val="00B00662"/>
    <w:rsid w:val="00B00685"/>
    <w:rsid w:val="00B00921"/>
    <w:rsid w:val="00B00B03"/>
    <w:rsid w:val="00B00B8E"/>
    <w:rsid w:val="00B00E50"/>
    <w:rsid w:val="00B00EE7"/>
    <w:rsid w:val="00B013EE"/>
    <w:rsid w:val="00B01665"/>
    <w:rsid w:val="00B01A36"/>
    <w:rsid w:val="00B02193"/>
    <w:rsid w:val="00B0254E"/>
    <w:rsid w:val="00B026C5"/>
    <w:rsid w:val="00B0280B"/>
    <w:rsid w:val="00B0298C"/>
    <w:rsid w:val="00B02B81"/>
    <w:rsid w:val="00B02D45"/>
    <w:rsid w:val="00B0307C"/>
    <w:rsid w:val="00B03157"/>
    <w:rsid w:val="00B0325E"/>
    <w:rsid w:val="00B037B6"/>
    <w:rsid w:val="00B03816"/>
    <w:rsid w:val="00B0399C"/>
    <w:rsid w:val="00B03A25"/>
    <w:rsid w:val="00B03D51"/>
    <w:rsid w:val="00B04128"/>
    <w:rsid w:val="00B047A4"/>
    <w:rsid w:val="00B04A1C"/>
    <w:rsid w:val="00B04B60"/>
    <w:rsid w:val="00B04F1C"/>
    <w:rsid w:val="00B058F6"/>
    <w:rsid w:val="00B059DE"/>
    <w:rsid w:val="00B05BA7"/>
    <w:rsid w:val="00B0635A"/>
    <w:rsid w:val="00B063E0"/>
    <w:rsid w:val="00B066FB"/>
    <w:rsid w:val="00B06B0E"/>
    <w:rsid w:val="00B06B1F"/>
    <w:rsid w:val="00B0712B"/>
    <w:rsid w:val="00B071E6"/>
    <w:rsid w:val="00B078B4"/>
    <w:rsid w:val="00B109C2"/>
    <w:rsid w:val="00B10A65"/>
    <w:rsid w:val="00B10B4A"/>
    <w:rsid w:val="00B112E2"/>
    <w:rsid w:val="00B117FE"/>
    <w:rsid w:val="00B12357"/>
    <w:rsid w:val="00B1240F"/>
    <w:rsid w:val="00B1244A"/>
    <w:rsid w:val="00B12790"/>
    <w:rsid w:val="00B1290E"/>
    <w:rsid w:val="00B13051"/>
    <w:rsid w:val="00B1305A"/>
    <w:rsid w:val="00B130E0"/>
    <w:rsid w:val="00B1344F"/>
    <w:rsid w:val="00B13554"/>
    <w:rsid w:val="00B135A5"/>
    <w:rsid w:val="00B13721"/>
    <w:rsid w:val="00B13900"/>
    <w:rsid w:val="00B13AFC"/>
    <w:rsid w:val="00B13E25"/>
    <w:rsid w:val="00B14131"/>
    <w:rsid w:val="00B1480F"/>
    <w:rsid w:val="00B148C6"/>
    <w:rsid w:val="00B14A2D"/>
    <w:rsid w:val="00B14DF2"/>
    <w:rsid w:val="00B15119"/>
    <w:rsid w:val="00B1513F"/>
    <w:rsid w:val="00B15573"/>
    <w:rsid w:val="00B15775"/>
    <w:rsid w:val="00B160BC"/>
    <w:rsid w:val="00B1622A"/>
    <w:rsid w:val="00B16D47"/>
    <w:rsid w:val="00B17FBA"/>
    <w:rsid w:val="00B20A13"/>
    <w:rsid w:val="00B20A43"/>
    <w:rsid w:val="00B20E92"/>
    <w:rsid w:val="00B20EBA"/>
    <w:rsid w:val="00B21181"/>
    <w:rsid w:val="00B2136C"/>
    <w:rsid w:val="00B215E5"/>
    <w:rsid w:val="00B21AAC"/>
    <w:rsid w:val="00B21AF8"/>
    <w:rsid w:val="00B21B14"/>
    <w:rsid w:val="00B2281E"/>
    <w:rsid w:val="00B22ABF"/>
    <w:rsid w:val="00B22E97"/>
    <w:rsid w:val="00B230DF"/>
    <w:rsid w:val="00B2315F"/>
    <w:rsid w:val="00B233AE"/>
    <w:rsid w:val="00B23652"/>
    <w:rsid w:val="00B23A83"/>
    <w:rsid w:val="00B24246"/>
    <w:rsid w:val="00B248BF"/>
    <w:rsid w:val="00B24E14"/>
    <w:rsid w:val="00B24E29"/>
    <w:rsid w:val="00B25023"/>
    <w:rsid w:val="00B25091"/>
    <w:rsid w:val="00B2543B"/>
    <w:rsid w:val="00B25476"/>
    <w:rsid w:val="00B25560"/>
    <w:rsid w:val="00B255E6"/>
    <w:rsid w:val="00B26518"/>
    <w:rsid w:val="00B2663B"/>
    <w:rsid w:val="00B2683F"/>
    <w:rsid w:val="00B26A98"/>
    <w:rsid w:val="00B26B78"/>
    <w:rsid w:val="00B26DE8"/>
    <w:rsid w:val="00B27030"/>
    <w:rsid w:val="00B273ED"/>
    <w:rsid w:val="00B276E8"/>
    <w:rsid w:val="00B278E1"/>
    <w:rsid w:val="00B27EC6"/>
    <w:rsid w:val="00B27ED2"/>
    <w:rsid w:val="00B3000E"/>
    <w:rsid w:val="00B305CB"/>
    <w:rsid w:val="00B30A6C"/>
    <w:rsid w:val="00B30B12"/>
    <w:rsid w:val="00B30CF6"/>
    <w:rsid w:val="00B30E63"/>
    <w:rsid w:val="00B31161"/>
    <w:rsid w:val="00B3161E"/>
    <w:rsid w:val="00B31682"/>
    <w:rsid w:val="00B317C5"/>
    <w:rsid w:val="00B31C3A"/>
    <w:rsid w:val="00B326EE"/>
    <w:rsid w:val="00B328A9"/>
    <w:rsid w:val="00B32FF4"/>
    <w:rsid w:val="00B331C8"/>
    <w:rsid w:val="00B332DB"/>
    <w:rsid w:val="00B3330B"/>
    <w:rsid w:val="00B338C5"/>
    <w:rsid w:val="00B339A1"/>
    <w:rsid w:val="00B33CC5"/>
    <w:rsid w:val="00B3408D"/>
    <w:rsid w:val="00B3423A"/>
    <w:rsid w:val="00B34359"/>
    <w:rsid w:val="00B346BF"/>
    <w:rsid w:val="00B3470B"/>
    <w:rsid w:val="00B348E4"/>
    <w:rsid w:val="00B34F42"/>
    <w:rsid w:val="00B34F9F"/>
    <w:rsid w:val="00B3505E"/>
    <w:rsid w:val="00B3587F"/>
    <w:rsid w:val="00B361AA"/>
    <w:rsid w:val="00B364B8"/>
    <w:rsid w:val="00B36E27"/>
    <w:rsid w:val="00B36FD9"/>
    <w:rsid w:val="00B372E6"/>
    <w:rsid w:val="00B3749F"/>
    <w:rsid w:val="00B375FC"/>
    <w:rsid w:val="00B37DE0"/>
    <w:rsid w:val="00B37FB6"/>
    <w:rsid w:val="00B4038D"/>
    <w:rsid w:val="00B407C2"/>
    <w:rsid w:val="00B41222"/>
    <w:rsid w:val="00B41444"/>
    <w:rsid w:val="00B415CA"/>
    <w:rsid w:val="00B41C22"/>
    <w:rsid w:val="00B41DAE"/>
    <w:rsid w:val="00B41DF6"/>
    <w:rsid w:val="00B421F6"/>
    <w:rsid w:val="00B4235B"/>
    <w:rsid w:val="00B42793"/>
    <w:rsid w:val="00B42877"/>
    <w:rsid w:val="00B42E18"/>
    <w:rsid w:val="00B42F33"/>
    <w:rsid w:val="00B435A2"/>
    <w:rsid w:val="00B435CA"/>
    <w:rsid w:val="00B43BF4"/>
    <w:rsid w:val="00B443E4"/>
    <w:rsid w:val="00B44707"/>
    <w:rsid w:val="00B44A37"/>
    <w:rsid w:val="00B44AFA"/>
    <w:rsid w:val="00B44E38"/>
    <w:rsid w:val="00B44EB7"/>
    <w:rsid w:val="00B44ED7"/>
    <w:rsid w:val="00B45240"/>
    <w:rsid w:val="00B45355"/>
    <w:rsid w:val="00B45A2B"/>
    <w:rsid w:val="00B45B06"/>
    <w:rsid w:val="00B45F46"/>
    <w:rsid w:val="00B45F50"/>
    <w:rsid w:val="00B46272"/>
    <w:rsid w:val="00B46640"/>
    <w:rsid w:val="00B468DC"/>
    <w:rsid w:val="00B46916"/>
    <w:rsid w:val="00B47470"/>
    <w:rsid w:val="00B4751A"/>
    <w:rsid w:val="00B478E8"/>
    <w:rsid w:val="00B5043E"/>
    <w:rsid w:val="00B50B2C"/>
    <w:rsid w:val="00B50D62"/>
    <w:rsid w:val="00B516C6"/>
    <w:rsid w:val="00B51741"/>
    <w:rsid w:val="00B51B5D"/>
    <w:rsid w:val="00B51BA6"/>
    <w:rsid w:val="00B51F73"/>
    <w:rsid w:val="00B5213A"/>
    <w:rsid w:val="00B532E5"/>
    <w:rsid w:val="00B532ED"/>
    <w:rsid w:val="00B5342F"/>
    <w:rsid w:val="00B539D0"/>
    <w:rsid w:val="00B53CA8"/>
    <w:rsid w:val="00B53D99"/>
    <w:rsid w:val="00B53E23"/>
    <w:rsid w:val="00B54668"/>
    <w:rsid w:val="00B54CB3"/>
    <w:rsid w:val="00B54D86"/>
    <w:rsid w:val="00B54FEC"/>
    <w:rsid w:val="00B55201"/>
    <w:rsid w:val="00B55582"/>
    <w:rsid w:val="00B55771"/>
    <w:rsid w:val="00B55795"/>
    <w:rsid w:val="00B559CA"/>
    <w:rsid w:val="00B55C22"/>
    <w:rsid w:val="00B55CF0"/>
    <w:rsid w:val="00B55FE9"/>
    <w:rsid w:val="00B56309"/>
    <w:rsid w:val="00B56DDA"/>
    <w:rsid w:val="00B56E33"/>
    <w:rsid w:val="00B5733E"/>
    <w:rsid w:val="00B576A3"/>
    <w:rsid w:val="00B576AC"/>
    <w:rsid w:val="00B577EB"/>
    <w:rsid w:val="00B57954"/>
    <w:rsid w:val="00B57C8E"/>
    <w:rsid w:val="00B57F55"/>
    <w:rsid w:val="00B60272"/>
    <w:rsid w:val="00B603B2"/>
    <w:rsid w:val="00B60673"/>
    <w:rsid w:val="00B60774"/>
    <w:rsid w:val="00B60A69"/>
    <w:rsid w:val="00B60AFF"/>
    <w:rsid w:val="00B60FA4"/>
    <w:rsid w:val="00B6181F"/>
    <w:rsid w:val="00B6218F"/>
    <w:rsid w:val="00B62561"/>
    <w:rsid w:val="00B6268E"/>
    <w:rsid w:val="00B62719"/>
    <w:rsid w:val="00B6298C"/>
    <w:rsid w:val="00B629E3"/>
    <w:rsid w:val="00B62B36"/>
    <w:rsid w:val="00B63337"/>
    <w:rsid w:val="00B63CE0"/>
    <w:rsid w:val="00B63FFA"/>
    <w:rsid w:val="00B645CE"/>
    <w:rsid w:val="00B6508F"/>
    <w:rsid w:val="00B65209"/>
    <w:rsid w:val="00B65562"/>
    <w:rsid w:val="00B663B4"/>
    <w:rsid w:val="00B66996"/>
    <w:rsid w:val="00B669A7"/>
    <w:rsid w:val="00B669BE"/>
    <w:rsid w:val="00B66AD9"/>
    <w:rsid w:val="00B66BD8"/>
    <w:rsid w:val="00B66D8E"/>
    <w:rsid w:val="00B66DAD"/>
    <w:rsid w:val="00B66FD5"/>
    <w:rsid w:val="00B672EC"/>
    <w:rsid w:val="00B6767E"/>
    <w:rsid w:val="00B67D58"/>
    <w:rsid w:val="00B67DC2"/>
    <w:rsid w:val="00B70164"/>
    <w:rsid w:val="00B708D2"/>
    <w:rsid w:val="00B70A9B"/>
    <w:rsid w:val="00B70AD9"/>
    <w:rsid w:val="00B70E91"/>
    <w:rsid w:val="00B70F78"/>
    <w:rsid w:val="00B7106C"/>
    <w:rsid w:val="00B71387"/>
    <w:rsid w:val="00B71489"/>
    <w:rsid w:val="00B718AB"/>
    <w:rsid w:val="00B71F41"/>
    <w:rsid w:val="00B7212A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45A"/>
    <w:rsid w:val="00B74849"/>
    <w:rsid w:val="00B74D15"/>
    <w:rsid w:val="00B74ED0"/>
    <w:rsid w:val="00B75245"/>
    <w:rsid w:val="00B75DAF"/>
    <w:rsid w:val="00B75F69"/>
    <w:rsid w:val="00B75F98"/>
    <w:rsid w:val="00B76151"/>
    <w:rsid w:val="00B76215"/>
    <w:rsid w:val="00B76893"/>
    <w:rsid w:val="00B76F58"/>
    <w:rsid w:val="00B77258"/>
    <w:rsid w:val="00B77300"/>
    <w:rsid w:val="00B7757A"/>
    <w:rsid w:val="00B77956"/>
    <w:rsid w:val="00B77D35"/>
    <w:rsid w:val="00B8034E"/>
    <w:rsid w:val="00B80672"/>
    <w:rsid w:val="00B80760"/>
    <w:rsid w:val="00B819B5"/>
    <w:rsid w:val="00B81B02"/>
    <w:rsid w:val="00B81DBA"/>
    <w:rsid w:val="00B822C5"/>
    <w:rsid w:val="00B8244C"/>
    <w:rsid w:val="00B82613"/>
    <w:rsid w:val="00B8293A"/>
    <w:rsid w:val="00B829BB"/>
    <w:rsid w:val="00B82D8C"/>
    <w:rsid w:val="00B830A9"/>
    <w:rsid w:val="00B833BE"/>
    <w:rsid w:val="00B83AA1"/>
    <w:rsid w:val="00B83AD7"/>
    <w:rsid w:val="00B83AED"/>
    <w:rsid w:val="00B83B08"/>
    <w:rsid w:val="00B83C36"/>
    <w:rsid w:val="00B84123"/>
    <w:rsid w:val="00B841BF"/>
    <w:rsid w:val="00B842C1"/>
    <w:rsid w:val="00B84437"/>
    <w:rsid w:val="00B84B49"/>
    <w:rsid w:val="00B85313"/>
    <w:rsid w:val="00B854E4"/>
    <w:rsid w:val="00B8560C"/>
    <w:rsid w:val="00B85A84"/>
    <w:rsid w:val="00B85B14"/>
    <w:rsid w:val="00B85D99"/>
    <w:rsid w:val="00B8618B"/>
    <w:rsid w:val="00B870D1"/>
    <w:rsid w:val="00B87519"/>
    <w:rsid w:val="00B87BA3"/>
    <w:rsid w:val="00B9093B"/>
    <w:rsid w:val="00B90DCD"/>
    <w:rsid w:val="00B90EE8"/>
    <w:rsid w:val="00B91105"/>
    <w:rsid w:val="00B91C0E"/>
    <w:rsid w:val="00B91E91"/>
    <w:rsid w:val="00B924F6"/>
    <w:rsid w:val="00B92668"/>
    <w:rsid w:val="00B92D11"/>
    <w:rsid w:val="00B92D60"/>
    <w:rsid w:val="00B93008"/>
    <w:rsid w:val="00B9308D"/>
    <w:rsid w:val="00B93D39"/>
    <w:rsid w:val="00B93F80"/>
    <w:rsid w:val="00B942CF"/>
    <w:rsid w:val="00B944E1"/>
    <w:rsid w:val="00B945E5"/>
    <w:rsid w:val="00B946EC"/>
    <w:rsid w:val="00B94BDB"/>
    <w:rsid w:val="00B94E0E"/>
    <w:rsid w:val="00B94FC5"/>
    <w:rsid w:val="00B953BD"/>
    <w:rsid w:val="00B957B3"/>
    <w:rsid w:val="00B958BD"/>
    <w:rsid w:val="00B95959"/>
    <w:rsid w:val="00B95E6A"/>
    <w:rsid w:val="00B95EF4"/>
    <w:rsid w:val="00B9665D"/>
    <w:rsid w:val="00B96781"/>
    <w:rsid w:val="00B96AF9"/>
    <w:rsid w:val="00B96BC7"/>
    <w:rsid w:val="00B9709E"/>
    <w:rsid w:val="00B97100"/>
    <w:rsid w:val="00B971DA"/>
    <w:rsid w:val="00B97782"/>
    <w:rsid w:val="00B97BDC"/>
    <w:rsid w:val="00B97D28"/>
    <w:rsid w:val="00B97DAA"/>
    <w:rsid w:val="00B97E9E"/>
    <w:rsid w:val="00BA0682"/>
    <w:rsid w:val="00BA08BC"/>
    <w:rsid w:val="00BA0943"/>
    <w:rsid w:val="00BA0C25"/>
    <w:rsid w:val="00BA0EB3"/>
    <w:rsid w:val="00BA1416"/>
    <w:rsid w:val="00BA16BF"/>
    <w:rsid w:val="00BA185F"/>
    <w:rsid w:val="00BA1890"/>
    <w:rsid w:val="00BA1EE0"/>
    <w:rsid w:val="00BA26A9"/>
    <w:rsid w:val="00BA278D"/>
    <w:rsid w:val="00BA299A"/>
    <w:rsid w:val="00BA3673"/>
    <w:rsid w:val="00BA3B40"/>
    <w:rsid w:val="00BA4B13"/>
    <w:rsid w:val="00BA4DC5"/>
    <w:rsid w:val="00BA4EF6"/>
    <w:rsid w:val="00BA4F15"/>
    <w:rsid w:val="00BA5457"/>
    <w:rsid w:val="00BA589D"/>
    <w:rsid w:val="00BA5E88"/>
    <w:rsid w:val="00BA6385"/>
    <w:rsid w:val="00BA64CF"/>
    <w:rsid w:val="00BA68FC"/>
    <w:rsid w:val="00BA6AA6"/>
    <w:rsid w:val="00BA7448"/>
    <w:rsid w:val="00BA769E"/>
    <w:rsid w:val="00BA7C92"/>
    <w:rsid w:val="00BA7CB8"/>
    <w:rsid w:val="00BA7D5C"/>
    <w:rsid w:val="00BB032E"/>
    <w:rsid w:val="00BB0564"/>
    <w:rsid w:val="00BB0C2C"/>
    <w:rsid w:val="00BB0CF2"/>
    <w:rsid w:val="00BB0D59"/>
    <w:rsid w:val="00BB0E3F"/>
    <w:rsid w:val="00BB1EA8"/>
    <w:rsid w:val="00BB1FA5"/>
    <w:rsid w:val="00BB218A"/>
    <w:rsid w:val="00BB26DD"/>
    <w:rsid w:val="00BB2D58"/>
    <w:rsid w:val="00BB33C3"/>
    <w:rsid w:val="00BB362E"/>
    <w:rsid w:val="00BB38E7"/>
    <w:rsid w:val="00BB3E2B"/>
    <w:rsid w:val="00BB3FB1"/>
    <w:rsid w:val="00BB425F"/>
    <w:rsid w:val="00BB45A2"/>
    <w:rsid w:val="00BB45EF"/>
    <w:rsid w:val="00BB4B60"/>
    <w:rsid w:val="00BB4C88"/>
    <w:rsid w:val="00BB4DFF"/>
    <w:rsid w:val="00BB4F79"/>
    <w:rsid w:val="00BB5298"/>
    <w:rsid w:val="00BB530D"/>
    <w:rsid w:val="00BB536E"/>
    <w:rsid w:val="00BB5439"/>
    <w:rsid w:val="00BB5477"/>
    <w:rsid w:val="00BB5773"/>
    <w:rsid w:val="00BB5883"/>
    <w:rsid w:val="00BB59D2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58F"/>
    <w:rsid w:val="00BC0A46"/>
    <w:rsid w:val="00BC0BE5"/>
    <w:rsid w:val="00BC0D1F"/>
    <w:rsid w:val="00BC0DF0"/>
    <w:rsid w:val="00BC0F44"/>
    <w:rsid w:val="00BC1223"/>
    <w:rsid w:val="00BC14FD"/>
    <w:rsid w:val="00BC18BA"/>
    <w:rsid w:val="00BC1B8A"/>
    <w:rsid w:val="00BC2050"/>
    <w:rsid w:val="00BC2986"/>
    <w:rsid w:val="00BC2AB7"/>
    <w:rsid w:val="00BC2E00"/>
    <w:rsid w:val="00BC32A0"/>
    <w:rsid w:val="00BC3352"/>
    <w:rsid w:val="00BC358C"/>
    <w:rsid w:val="00BC3683"/>
    <w:rsid w:val="00BC3858"/>
    <w:rsid w:val="00BC387F"/>
    <w:rsid w:val="00BC3E54"/>
    <w:rsid w:val="00BC3F8C"/>
    <w:rsid w:val="00BC4093"/>
    <w:rsid w:val="00BC45A6"/>
    <w:rsid w:val="00BC4C9B"/>
    <w:rsid w:val="00BC4EFC"/>
    <w:rsid w:val="00BC5599"/>
    <w:rsid w:val="00BC601D"/>
    <w:rsid w:val="00BC6A39"/>
    <w:rsid w:val="00BC6FEE"/>
    <w:rsid w:val="00BC76E8"/>
    <w:rsid w:val="00BC7AB7"/>
    <w:rsid w:val="00BD0858"/>
    <w:rsid w:val="00BD088E"/>
    <w:rsid w:val="00BD1281"/>
    <w:rsid w:val="00BD151B"/>
    <w:rsid w:val="00BD19E4"/>
    <w:rsid w:val="00BD1B25"/>
    <w:rsid w:val="00BD1EF4"/>
    <w:rsid w:val="00BD24D4"/>
    <w:rsid w:val="00BD2970"/>
    <w:rsid w:val="00BD2988"/>
    <w:rsid w:val="00BD2BA9"/>
    <w:rsid w:val="00BD2C07"/>
    <w:rsid w:val="00BD2C36"/>
    <w:rsid w:val="00BD333C"/>
    <w:rsid w:val="00BD337C"/>
    <w:rsid w:val="00BD3699"/>
    <w:rsid w:val="00BD3A0A"/>
    <w:rsid w:val="00BD3AE1"/>
    <w:rsid w:val="00BD3EC0"/>
    <w:rsid w:val="00BD404F"/>
    <w:rsid w:val="00BD423F"/>
    <w:rsid w:val="00BD42F1"/>
    <w:rsid w:val="00BD4617"/>
    <w:rsid w:val="00BD49BF"/>
    <w:rsid w:val="00BD4A29"/>
    <w:rsid w:val="00BD4C57"/>
    <w:rsid w:val="00BD4E76"/>
    <w:rsid w:val="00BD4FAC"/>
    <w:rsid w:val="00BD5186"/>
    <w:rsid w:val="00BD51BD"/>
    <w:rsid w:val="00BD51C1"/>
    <w:rsid w:val="00BD51DE"/>
    <w:rsid w:val="00BD5687"/>
    <w:rsid w:val="00BD571A"/>
    <w:rsid w:val="00BD5980"/>
    <w:rsid w:val="00BD5BC4"/>
    <w:rsid w:val="00BD5F94"/>
    <w:rsid w:val="00BD625D"/>
    <w:rsid w:val="00BD67C9"/>
    <w:rsid w:val="00BD756F"/>
    <w:rsid w:val="00BD78E0"/>
    <w:rsid w:val="00BD7B02"/>
    <w:rsid w:val="00BD7DD0"/>
    <w:rsid w:val="00BD7EBD"/>
    <w:rsid w:val="00BE02B4"/>
    <w:rsid w:val="00BE04FE"/>
    <w:rsid w:val="00BE05B6"/>
    <w:rsid w:val="00BE05B9"/>
    <w:rsid w:val="00BE0A29"/>
    <w:rsid w:val="00BE0ECF"/>
    <w:rsid w:val="00BE1000"/>
    <w:rsid w:val="00BE12DF"/>
    <w:rsid w:val="00BE13E5"/>
    <w:rsid w:val="00BE1552"/>
    <w:rsid w:val="00BE1893"/>
    <w:rsid w:val="00BE192A"/>
    <w:rsid w:val="00BE1F1E"/>
    <w:rsid w:val="00BE2220"/>
    <w:rsid w:val="00BE2497"/>
    <w:rsid w:val="00BE275D"/>
    <w:rsid w:val="00BE2B74"/>
    <w:rsid w:val="00BE2C45"/>
    <w:rsid w:val="00BE2D52"/>
    <w:rsid w:val="00BE3594"/>
    <w:rsid w:val="00BE372B"/>
    <w:rsid w:val="00BE3BDB"/>
    <w:rsid w:val="00BE3F0F"/>
    <w:rsid w:val="00BE3F4B"/>
    <w:rsid w:val="00BE4189"/>
    <w:rsid w:val="00BE5567"/>
    <w:rsid w:val="00BE5684"/>
    <w:rsid w:val="00BE5836"/>
    <w:rsid w:val="00BE58E6"/>
    <w:rsid w:val="00BE5907"/>
    <w:rsid w:val="00BE5BED"/>
    <w:rsid w:val="00BE5E80"/>
    <w:rsid w:val="00BE5F83"/>
    <w:rsid w:val="00BE61CD"/>
    <w:rsid w:val="00BE6227"/>
    <w:rsid w:val="00BE63BE"/>
    <w:rsid w:val="00BE6552"/>
    <w:rsid w:val="00BE7084"/>
    <w:rsid w:val="00BE736F"/>
    <w:rsid w:val="00BE78A7"/>
    <w:rsid w:val="00BE79B1"/>
    <w:rsid w:val="00BF0C64"/>
    <w:rsid w:val="00BF0DAD"/>
    <w:rsid w:val="00BF10BC"/>
    <w:rsid w:val="00BF1A61"/>
    <w:rsid w:val="00BF1DF2"/>
    <w:rsid w:val="00BF26DD"/>
    <w:rsid w:val="00BF26F6"/>
    <w:rsid w:val="00BF2888"/>
    <w:rsid w:val="00BF2897"/>
    <w:rsid w:val="00BF28B7"/>
    <w:rsid w:val="00BF29F8"/>
    <w:rsid w:val="00BF3457"/>
    <w:rsid w:val="00BF3BA0"/>
    <w:rsid w:val="00BF3F6A"/>
    <w:rsid w:val="00BF3FA3"/>
    <w:rsid w:val="00BF3FFF"/>
    <w:rsid w:val="00BF4AF5"/>
    <w:rsid w:val="00BF5227"/>
    <w:rsid w:val="00BF5239"/>
    <w:rsid w:val="00BF5AC1"/>
    <w:rsid w:val="00BF5E3E"/>
    <w:rsid w:val="00BF6373"/>
    <w:rsid w:val="00BF64D6"/>
    <w:rsid w:val="00BF6987"/>
    <w:rsid w:val="00BF69B8"/>
    <w:rsid w:val="00BF6F7F"/>
    <w:rsid w:val="00BF706E"/>
    <w:rsid w:val="00BF7335"/>
    <w:rsid w:val="00BF7791"/>
    <w:rsid w:val="00BF7C32"/>
    <w:rsid w:val="00C000BB"/>
    <w:rsid w:val="00C004B3"/>
    <w:rsid w:val="00C00638"/>
    <w:rsid w:val="00C00648"/>
    <w:rsid w:val="00C00695"/>
    <w:rsid w:val="00C00778"/>
    <w:rsid w:val="00C007A3"/>
    <w:rsid w:val="00C009AE"/>
    <w:rsid w:val="00C00E99"/>
    <w:rsid w:val="00C016EF"/>
    <w:rsid w:val="00C0196A"/>
    <w:rsid w:val="00C023DE"/>
    <w:rsid w:val="00C0242D"/>
    <w:rsid w:val="00C024FC"/>
    <w:rsid w:val="00C02EC5"/>
    <w:rsid w:val="00C02F5C"/>
    <w:rsid w:val="00C03009"/>
    <w:rsid w:val="00C03372"/>
    <w:rsid w:val="00C03649"/>
    <w:rsid w:val="00C04090"/>
    <w:rsid w:val="00C04D33"/>
    <w:rsid w:val="00C04DEE"/>
    <w:rsid w:val="00C054FB"/>
    <w:rsid w:val="00C05663"/>
    <w:rsid w:val="00C05950"/>
    <w:rsid w:val="00C05A21"/>
    <w:rsid w:val="00C05A60"/>
    <w:rsid w:val="00C05E4A"/>
    <w:rsid w:val="00C06124"/>
    <w:rsid w:val="00C0615C"/>
    <w:rsid w:val="00C0620E"/>
    <w:rsid w:val="00C0658F"/>
    <w:rsid w:val="00C06B39"/>
    <w:rsid w:val="00C0702E"/>
    <w:rsid w:val="00C071A7"/>
    <w:rsid w:val="00C072D0"/>
    <w:rsid w:val="00C07667"/>
    <w:rsid w:val="00C07A41"/>
    <w:rsid w:val="00C10387"/>
    <w:rsid w:val="00C10C20"/>
    <w:rsid w:val="00C1130B"/>
    <w:rsid w:val="00C11417"/>
    <w:rsid w:val="00C11881"/>
    <w:rsid w:val="00C11BD9"/>
    <w:rsid w:val="00C11D16"/>
    <w:rsid w:val="00C122C4"/>
    <w:rsid w:val="00C12332"/>
    <w:rsid w:val="00C123C3"/>
    <w:rsid w:val="00C1241F"/>
    <w:rsid w:val="00C1274B"/>
    <w:rsid w:val="00C1289E"/>
    <w:rsid w:val="00C12AD8"/>
    <w:rsid w:val="00C12C0E"/>
    <w:rsid w:val="00C12CF5"/>
    <w:rsid w:val="00C13014"/>
    <w:rsid w:val="00C135E3"/>
    <w:rsid w:val="00C13614"/>
    <w:rsid w:val="00C1384E"/>
    <w:rsid w:val="00C13B61"/>
    <w:rsid w:val="00C13D66"/>
    <w:rsid w:val="00C13ED3"/>
    <w:rsid w:val="00C13F39"/>
    <w:rsid w:val="00C1427C"/>
    <w:rsid w:val="00C1451F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A22"/>
    <w:rsid w:val="00C16C4F"/>
    <w:rsid w:val="00C16CA0"/>
    <w:rsid w:val="00C16E5E"/>
    <w:rsid w:val="00C1757A"/>
    <w:rsid w:val="00C175AC"/>
    <w:rsid w:val="00C1784E"/>
    <w:rsid w:val="00C2007E"/>
    <w:rsid w:val="00C20531"/>
    <w:rsid w:val="00C20962"/>
    <w:rsid w:val="00C21743"/>
    <w:rsid w:val="00C21D05"/>
    <w:rsid w:val="00C21F6F"/>
    <w:rsid w:val="00C223D9"/>
    <w:rsid w:val="00C223EF"/>
    <w:rsid w:val="00C2253B"/>
    <w:rsid w:val="00C2255D"/>
    <w:rsid w:val="00C2273B"/>
    <w:rsid w:val="00C22774"/>
    <w:rsid w:val="00C22B9D"/>
    <w:rsid w:val="00C2435A"/>
    <w:rsid w:val="00C24784"/>
    <w:rsid w:val="00C249C7"/>
    <w:rsid w:val="00C24AF1"/>
    <w:rsid w:val="00C25210"/>
    <w:rsid w:val="00C25681"/>
    <w:rsid w:val="00C25992"/>
    <w:rsid w:val="00C25B33"/>
    <w:rsid w:val="00C25D26"/>
    <w:rsid w:val="00C25E20"/>
    <w:rsid w:val="00C260F6"/>
    <w:rsid w:val="00C264AE"/>
    <w:rsid w:val="00C26749"/>
    <w:rsid w:val="00C268B8"/>
    <w:rsid w:val="00C26CD4"/>
    <w:rsid w:val="00C275B1"/>
    <w:rsid w:val="00C30952"/>
    <w:rsid w:val="00C30997"/>
    <w:rsid w:val="00C30B40"/>
    <w:rsid w:val="00C30B85"/>
    <w:rsid w:val="00C30F56"/>
    <w:rsid w:val="00C310A8"/>
    <w:rsid w:val="00C311DD"/>
    <w:rsid w:val="00C31462"/>
    <w:rsid w:val="00C31852"/>
    <w:rsid w:val="00C3187D"/>
    <w:rsid w:val="00C31B6A"/>
    <w:rsid w:val="00C321B5"/>
    <w:rsid w:val="00C32275"/>
    <w:rsid w:val="00C328B1"/>
    <w:rsid w:val="00C32C8F"/>
    <w:rsid w:val="00C32CA6"/>
    <w:rsid w:val="00C330CA"/>
    <w:rsid w:val="00C3352E"/>
    <w:rsid w:val="00C340F0"/>
    <w:rsid w:val="00C346E4"/>
    <w:rsid w:val="00C34991"/>
    <w:rsid w:val="00C34C35"/>
    <w:rsid w:val="00C34DC6"/>
    <w:rsid w:val="00C34F96"/>
    <w:rsid w:val="00C353A5"/>
    <w:rsid w:val="00C3585B"/>
    <w:rsid w:val="00C35B0D"/>
    <w:rsid w:val="00C35C47"/>
    <w:rsid w:val="00C35DA3"/>
    <w:rsid w:val="00C35EA4"/>
    <w:rsid w:val="00C36170"/>
    <w:rsid w:val="00C3649E"/>
    <w:rsid w:val="00C3684A"/>
    <w:rsid w:val="00C369F6"/>
    <w:rsid w:val="00C40253"/>
    <w:rsid w:val="00C40369"/>
    <w:rsid w:val="00C410A0"/>
    <w:rsid w:val="00C410B8"/>
    <w:rsid w:val="00C41307"/>
    <w:rsid w:val="00C41526"/>
    <w:rsid w:val="00C41DFE"/>
    <w:rsid w:val="00C41F77"/>
    <w:rsid w:val="00C4242B"/>
    <w:rsid w:val="00C4253A"/>
    <w:rsid w:val="00C42572"/>
    <w:rsid w:val="00C429DB"/>
    <w:rsid w:val="00C42B2E"/>
    <w:rsid w:val="00C42B74"/>
    <w:rsid w:val="00C430D8"/>
    <w:rsid w:val="00C431BF"/>
    <w:rsid w:val="00C432A5"/>
    <w:rsid w:val="00C43425"/>
    <w:rsid w:val="00C4381D"/>
    <w:rsid w:val="00C43946"/>
    <w:rsid w:val="00C43A9E"/>
    <w:rsid w:val="00C43D5F"/>
    <w:rsid w:val="00C43F99"/>
    <w:rsid w:val="00C43FF0"/>
    <w:rsid w:val="00C44407"/>
    <w:rsid w:val="00C4448D"/>
    <w:rsid w:val="00C4473B"/>
    <w:rsid w:val="00C44B9F"/>
    <w:rsid w:val="00C44C86"/>
    <w:rsid w:val="00C44ED6"/>
    <w:rsid w:val="00C4505E"/>
    <w:rsid w:val="00C452CD"/>
    <w:rsid w:val="00C456D7"/>
    <w:rsid w:val="00C45DAA"/>
    <w:rsid w:val="00C46992"/>
    <w:rsid w:val="00C46D6A"/>
    <w:rsid w:val="00C47466"/>
    <w:rsid w:val="00C47661"/>
    <w:rsid w:val="00C47944"/>
    <w:rsid w:val="00C479F0"/>
    <w:rsid w:val="00C47CF0"/>
    <w:rsid w:val="00C47E13"/>
    <w:rsid w:val="00C5011A"/>
    <w:rsid w:val="00C503E4"/>
    <w:rsid w:val="00C507C9"/>
    <w:rsid w:val="00C5080C"/>
    <w:rsid w:val="00C5089A"/>
    <w:rsid w:val="00C50DA4"/>
    <w:rsid w:val="00C50DF6"/>
    <w:rsid w:val="00C5117A"/>
    <w:rsid w:val="00C5166E"/>
    <w:rsid w:val="00C5172B"/>
    <w:rsid w:val="00C51760"/>
    <w:rsid w:val="00C517C6"/>
    <w:rsid w:val="00C51916"/>
    <w:rsid w:val="00C52401"/>
    <w:rsid w:val="00C52410"/>
    <w:rsid w:val="00C5255C"/>
    <w:rsid w:val="00C525B3"/>
    <w:rsid w:val="00C525D8"/>
    <w:rsid w:val="00C52652"/>
    <w:rsid w:val="00C52C1D"/>
    <w:rsid w:val="00C52DFB"/>
    <w:rsid w:val="00C53231"/>
    <w:rsid w:val="00C53372"/>
    <w:rsid w:val="00C54461"/>
    <w:rsid w:val="00C544F1"/>
    <w:rsid w:val="00C54674"/>
    <w:rsid w:val="00C54725"/>
    <w:rsid w:val="00C54E00"/>
    <w:rsid w:val="00C5531A"/>
    <w:rsid w:val="00C55384"/>
    <w:rsid w:val="00C553A0"/>
    <w:rsid w:val="00C56258"/>
    <w:rsid w:val="00C562A5"/>
    <w:rsid w:val="00C563D0"/>
    <w:rsid w:val="00C56B54"/>
    <w:rsid w:val="00C57751"/>
    <w:rsid w:val="00C5784F"/>
    <w:rsid w:val="00C57DBA"/>
    <w:rsid w:val="00C60122"/>
    <w:rsid w:val="00C60936"/>
    <w:rsid w:val="00C610DB"/>
    <w:rsid w:val="00C61863"/>
    <w:rsid w:val="00C61C47"/>
    <w:rsid w:val="00C6225A"/>
    <w:rsid w:val="00C625EA"/>
    <w:rsid w:val="00C629F3"/>
    <w:rsid w:val="00C62A38"/>
    <w:rsid w:val="00C62AA1"/>
    <w:rsid w:val="00C63B22"/>
    <w:rsid w:val="00C64364"/>
    <w:rsid w:val="00C6483E"/>
    <w:rsid w:val="00C649D5"/>
    <w:rsid w:val="00C657AE"/>
    <w:rsid w:val="00C65B36"/>
    <w:rsid w:val="00C65BD3"/>
    <w:rsid w:val="00C66225"/>
    <w:rsid w:val="00C66542"/>
    <w:rsid w:val="00C66E6F"/>
    <w:rsid w:val="00C6716C"/>
    <w:rsid w:val="00C67B92"/>
    <w:rsid w:val="00C70279"/>
    <w:rsid w:val="00C7068B"/>
    <w:rsid w:val="00C70759"/>
    <w:rsid w:val="00C709B9"/>
    <w:rsid w:val="00C715A0"/>
    <w:rsid w:val="00C716DC"/>
    <w:rsid w:val="00C72C1A"/>
    <w:rsid w:val="00C734F3"/>
    <w:rsid w:val="00C73517"/>
    <w:rsid w:val="00C73A26"/>
    <w:rsid w:val="00C73DEC"/>
    <w:rsid w:val="00C74A03"/>
    <w:rsid w:val="00C74B6B"/>
    <w:rsid w:val="00C74CA9"/>
    <w:rsid w:val="00C74E21"/>
    <w:rsid w:val="00C75155"/>
    <w:rsid w:val="00C7534C"/>
    <w:rsid w:val="00C754AD"/>
    <w:rsid w:val="00C757D2"/>
    <w:rsid w:val="00C75B9E"/>
    <w:rsid w:val="00C75BF4"/>
    <w:rsid w:val="00C75D45"/>
    <w:rsid w:val="00C761C9"/>
    <w:rsid w:val="00C763C4"/>
    <w:rsid w:val="00C764A4"/>
    <w:rsid w:val="00C764AF"/>
    <w:rsid w:val="00C765AA"/>
    <w:rsid w:val="00C766C4"/>
    <w:rsid w:val="00C76A5B"/>
    <w:rsid w:val="00C76A76"/>
    <w:rsid w:val="00C77215"/>
    <w:rsid w:val="00C773ED"/>
    <w:rsid w:val="00C77659"/>
    <w:rsid w:val="00C7766C"/>
    <w:rsid w:val="00C779C0"/>
    <w:rsid w:val="00C77D8E"/>
    <w:rsid w:val="00C77E26"/>
    <w:rsid w:val="00C801BE"/>
    <w:rsid w:val="00C8048E"/>
    <w:rsid w:val="00C804E4"/>
    <w:rsid w:val="00C80EDE"/>
    <w:rsid w:val="00C81083"/>
    <w:rsid w:val="00C818EB"/>
    <w:rsid w:val="00C81BA7"/>
    <w:rsid w:val="00C81C4B"/>
    <w:rsid w:val="00C81C98"/>
    <w:rsid w:val="00C8250F"/>
    <w:rsid w:val="00C8260B"/>
    <w:rsid w:val="00C82695"/>
    <w:rsid w:val="00C826B0"/>
    <w:rsid w:val="00C826BB"/>
    <w:rsid w:val="00C82B81"/>
    <w:rsid w:val="00C82D6B"/>
    <w:rsid w:val="00C833BE"/>
    <w:rsid w:val="00C833F0"/>
    <w:rsid w:val="00C8386A"/>
    <w:rsid w:val="00C83964"/>
    <w:rsid w:val="00C83AC3"/>
    <w:rsid w:val="00C83AEE"/>
    <w:rsid w:val="00C83BA6"/>
    <w:rsid w:val="00C83C62"/>
    <w:rsid w:val="00C83F71"/>
    <w:rsid w:val="00C8439A"/>
    <w:rsid w:val="00C85120"/>
    <w:rsid w:val="00C853CC"/>
    <w:rsid w:val="00C861AC"/>
    <w:rsid w:val="00C86255"/>
    <w:rsid w:val="00C869BC"/>
    <w:rsid w:val="00C8712C"/>
    <w:rsid w:val="00C8750A"/>
    <w:rsid w:val="00C875DD"/>
    <w:rsid w:val="00C87618"/>
    <w:rsid w:val="00C87925"/>
    <w:rsid w:val="00C87AC4"/>
    <w:rsid w:val="00C87BDF"/>
    <w:rsid w:val="00C87BEF"/>
    <w:rsid w:val="00C87C3A"/>
    <w:rsid w:val="00C9000F"/>
    <w:rsid w:val="00C90500"/>
    <w:rsid w:val="00C90736"/>
    <w:rsid w:val="00C909D7"/>
    <w:rsid w:val="00C90CDB"/>
    <w:rsid w:val="00C90EE5"/>
    <w:rsid w:val="00C91409"/>
    <w:rsid w:val="00C91A44"/>
    <w:rsid w:val="00C91BE0"/>
    <w:rsid w:val="00C92133"/>
    <w:rsid w:val="00C92266"/>
    <w:rsid w:val="00C92461"/>
    <w:rsid w:val="00C92603"/>
    <w:rsid w:val="00C92887"/>
    <w:rsid w:val="00C929B5"/>
    <w:rsid w:val="00C92B39"/>
    <w:rsid w:val="00C92B57"/>
    <w:rsid w:val="00C931EC"/>
    <w:rsid w:val="00C935BC"/>
    <w:rsid w:val="00C936C0"/>
    <w:rsid w:val="00C93BBA"/>
    <w:rsid w:val="00C93C37"/>
    <w:rsid w:val="00C942D9"/>
    <w:rsid w:val="00C94460"/>
    <w:rsid w:val="00C9477F"/>
    <w:rsid w:val="00C948B9"/>
    <w:rsid w:val="00C949CD"/>
    <w:rsid w:val="00C94CE9"/>
    <w:rsid w:val="00C9530F"/>
    <w:rsid w:val="00C957DB"/>
    <w:rsid w:val="00C95A1F"/>
    <w:rsid w:val="00C95E88"/>
    <w:rsid w:val="00C961AE"/>
    <w:rsid w:val="00C962CB"/>
    <w:rsid w:val="00C966DA"/>
    <w:rsid w:val="00C96BE9"/>
    <w:rsid w:val="00C96EE9"/>
    <w:rsid w:val="00C96F79"/>
    <w:rsid w:val="00C97107"/>
    <w:rsid w:val="00C97400"/>
    <w:rsid w:val="00C97A0B"/>
    <w:rsid w:val="00C97D73"/>
    <w:rsid w:val="00CA0194"/>
    <w:rsid w:val="00CA02E6"/>
    <w:rsid w:val="00CA04BC"/>
    <w:rsid w:val="00CA0712"/>
    <w:rsid w:val="00CA11B1"/>
    <w:rsid w:val="00CA1BEB"/>
    <w:rsid w:val="00CA1CE6"/>
    <w:rsid w:val="00CA1D72"/>
    <w:rsid w:val="00CA1E61"/>
    <w:rsid w:val="00CA2185"/>
    <w:rsid w:val="00CA22F3"/>
    <w:rsid w:val="00CA24D7"/>
    <w:rsid w:val="00CA25E1"/>
    <w:rsid w:val="00CA2AED"/>
    <w:rsid w:val="00CA2C1C"/>
    <w:rsid w:val="00CA31DA"/>
    <w:rsid w:val="00CA37F1"/>
    <w:rsid w:val="00CA3A30"/>
    <w:rsid w:val="00CA483A"/>
    <w:rsid w:val="00CA4C5F"/>
    <w:rsid w:val="00CA5583"/>
    <w:rsid w:val="00CA5665"/>
    <w:rsid w:val="00CA59A8"/>
    <w:rsid w:val="00CA5ECC"/>
    <w:rsid w:val="00CA6458"/>
    <w:rsid w:val="00CA66A8"/>
    <w:rsid w:val="00CA6889"/>
    <w:rsid w:val="00CA6E27"/>
    <w:rsid w:val="00CA768D"/>
    <w:rsid w:val="00CA79B4"/>
    <w:rsid w:val="00CA79FD"/>
    <w:rsid w:val="00CA7BB7"/>
    <w:rsid w:val="00CA7BC9"/>
    <w:rsid w:val="00CA7CF1"/>
    <w:rsid w:val="00CA7E2D"/>
    <w:rsid w:val="00CB0151"/>
    <w:rsid w:val="00CB01C3"/>
    <w:rsid w:val="00CB02D2"/>
    <w:rsid w:val="00CB02FC"/>
    <w:rsid w:val="00CB04B7"/>
    <w:rsid w:val="00CB096E"/>
    <w:rsid w:val="00CB09DA"/>
    <w:rsid w:val="00CB0DA5"/>
    <w:rsid w:val="00CB0E4F"/>
    <w:rsid w:val="00CB0E54"/>
    <w:rsid w:val="00CB0FDB"/>
    <w:rsid w:val="00CB102F"/>
    <w:rsid w:val="00CB1068"/>
    <w:rsid w:val="00CB12DE"/>
    <w:rsid w:val="00CB1319"/>
    <w:rsid w:val="00CB14F1"/>
    <w:rsid w:val="00CB171F"/>
    <w:rsid w:val="00CB1797"/>
    <w:rsid w:val="00CB1CB8"/>
    <w:rsid w:val="00CB1DF7"/>
    <w:rsid w:val="00CB2204"/>
    <w:rsid w:val="00CB2326"/>
    <w:rsid w:val="00CB29CD"/>
    <w:rsid w:val="00CB2F74"/>
    <w:rsid w:val="00CB44B4"/>
    <w:rsid w:val="00CB478D"/>
    <w:rsid w:val="00CB4A8A"/>
    <w:rsid w:val="00CB4B6F"/>
    <w:rsid w:val="00CB4CF8"/>
    <w:rsid w:val="00CB4D22"/>
    <w:rsid w:val="00CB53DB"/>
    <w:rsid w:val="00CB5799"/>
    <w:rsid w:val="00CB5A1F"/>
    <w:rsid w:val="00CB5BBD"/>
    <w:rsid w:val="00CB6388"/>
    <w:rsid w:val="00CB64C0"/>
    <w:rsid w:val="00CB690B"/>
    <w:rsid w:val="00CB6C86"/>
    <w:rsid w:val="00CB6E03"/>
    <w:rsid w:val="00CB6F5D"/>
    <w:rsid w:val="00CB70F6"/>
    <w:rsid w:val="00CB74BD"/>
    <w:rsid w:val="00CB7923"/>
    <w:rsid w:val="00CB7FC6"/>
    <w:rsid w:val="00CC065C"/>
    <w:rsid w:val="00CC06DF"/>
    <w:rsid w:val="00CC0E6B"/>
    <w:rsid w:val="00CC137E"/>
    <w:rsid w:val="00CC1D7D"/>
    <w:rsid w:val="00CC1F3A"/>
    <w:rsid w:val="00CC21A9"/>
    <w:rsid w:val="00CC23E5"/>
    <w:rsid w:val="00CC279F"/>
    <w:rsid w:val="00CC27DF"/>
    <w:rsid w:val="00CC2B37"/>
    <w:rsid w:val="00CC2B61"/>
    <w:rsid w:val="00CC32BE"/>
    <w:rsid w:val="00CC3315"/>
    <w:rsid w:val="00CC3338"/>
    <w:rsid w:val="00CC3397"/>
    <w:rsid w:val="00CC34C9"/>
    <w:rsid w:val="00CC3D0A"/>
    <w:rsid w:val="00CC3D74"/>
    <w:rsid w:val="00CC3E3B"/>
    <w:rsid w:val="00CC3EFA"/>
    <w:rsid w:val="00CC3F68"/>
    <w:rsid w:val="00CC4876"/>
    <w:rsid w:val="00CC4912"/>
    <w:rsid w:val="00CC4B64"/>
    <w:rsid w:val="00CC4D38"/>
    <w:rsid w:val="00CC51E4"/>
    <w:rsid w:val="00CC53BC"/>
    <w:rsid w:val="00CC58CF"/>
    <w:rsid w:val="00CC5B29"/>
    <w:rsid w:val="00CC5B2C"/>
    <w:rsid w:val="00CC6167"/>
    <w:rsid w:val="00CC61CD"/>
    <w:rsid w:val="00CC6481"/>
    <w:rsid w:val="00CC6756"/>
    <w:rsid w:val="00CC68B1"/>
    <w:rsid w:val="00CC6E7A"/>
    <w:rsid w:val="00CC732F"/>
    <w:rsid w:val="00CC775E"/>
    <w:rsid w:val="00CC7D5B"/>
    <w:rsid w:val="00CC7F69"/>
    <w:rsid w:val="00CD003E"/>
    <w:rsid w:val="00CD005E"/>
    <w:rsid w:val="00CD0638"/>
    <w:rsid w:val="00CD063B"/>
    <w:rsid w:val="00CD0BAC"/>
    <w:rsid w:val="00CD12B0"/>
    <w:rsid w:val="00CD12F2"/>
    <w:rsid w:val="00CD177D"/>
    <w:rsid w:val="00CD1977"/>
    <w:rsid w:val="00CD259E"/>
    <w:rsid w:val="00CD2749"/>
    <w:rsid w:val="00CD28CE"/>
    <w:rsid w:val="00CD28FF"/>
    <w:rsid w:val="00CD2AD8"/>
    <w:rsid w:val="00CD3386"/>
    <w:rsid w:val="00CD35E6"/>
    <w:rsid w:val="00CD3BBC"/>
    <w:rsid w:val="00CD3C66"/>
    <w:rsid w:val="00CD41E8"/>
    <w:rsid w:val="00CD4710"/>
    <w:rsid w:val="00CD4B26"/>
    <w:rsid w:val="00CD4B99"/>
    <w:rsid w:val="00CD51B1"/>
    <w:rsid w:val="00CD5364"/>
    <w:rsid w:val="00CD54A2"/>
    <w:rsid w:val="00CD5B9A"/>
    <w:rsid w:val="00CD5D42"/>
    <w:rsid w:val="00CD629A"/>
    <w:rsid w:val="00CD6980"/>
    <w:rsid w:val="00CD6B38"/>
    <w:rsid w:val="00CD717C"/>
    <w:rsid w:val="00CD7315"/>
    <w:rsid w:val="00CD7479"/>
    <w:rsid w:val="00CD78CA"/>
    <w:rsid w:val="00CD7AB0"/>
    <w:rsid w:val="00CD7D73"/>
    <w:rsid w:val="00CD7EB4"/>
    <w:rsid w:val="00CE0A7B"/>
    <w:rsid w:val="00CE0D5C"/>
    <w:rsid w:val="00CE10EF"/>
    <w:rsid w:val="00CE1355"/>
    <w:rsid w:val="00CE1757"/>
    <w:rsid w:val="00CE18DA"/>
    <w:rsid w:val="00CE1C1F"/>
    <w:rsid w:val="00CE1DE0"/>
    <w:rsid w:val="00CE1FC8"/>
    <w:rsid w:val="00CE2041"/>
    <w:rsid w:val="00CE2622"/>
    <w:rsid w:val="00CE2855"/>
    <w:rsid w:val="00CE312D"/>
    <w:rsid w:val="00CE358B"/>
    <w:rsid w:val="00CE3687"/>
    <w:rsid w:val="00CE3BD8"/>
    <w:rsid w:val="00CE3BEA"/>
    <w:rsid w:val="00CE3EAB"/>
    <w:rsid w:val="00CE4235"/>
    <w:rsid w:val="00CE4482"/>
    <w:rsid w:val="00CE4A18"/>
    <w:rsid w:val="00CE4C2F"/>
    <w:rsid w:val="00CE50A2"/>
    <w:rsid w:val="00CE50FD"/>
    <w:rsid w:val="00CE5568"/>
    <w:rsid w:val="00CE56CD"/>
    <w:rsid w:val="00CE5975"/>
    <w:rsid w:val="00CE5DCA"/>
    <w:rsid w:val="00CE5E28"/>
    <w:rsid w:val="00CE5E81"/>
    <w:rsid w:val="00CE5E89"/>
    <w:rsid w:val="00CE6358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F1A"/>
    <w:rsid w:val="00CE7F1B"/>
    <w:rsid w:val="00CE7F57"/>
    <w:rsid w:val="00CE7FBF"/>
    <w:rsid w:val="00CF0CA8"/>
    <w:rsid w:val="00CF0D13"/>
    <w:rsid w:val="00CF1099"/>
    <w:rsid w:val="00CF1211"/>
    <w:rsid w:val="00CF15D6"/>
    <w:rsid w:val="00CF16CB"/>
    <w:rsid w:val="00CF1B28"/>
    <w:rsid w:val="00CF1FC3"/>
    <w:rsid w:val="00CF2B10"/>
    <w:rsid w:val="00CF2D35"/>
    <w:rsid w:val="00CF2DDE"/>
    <w:rsid w:val="00CF39FC"/>
    <w:rsid w:val="00CF4116"/>
    <w:rsid w:val="00CF430B"/>
    <w:rsid w:val="00CF4747"/>
    <w:rsid w:val="00CF474F"/>
    <w:rsid w:val="00CF4994"/>
    <w:rsid w:val="00CF4BA8"/>
    <w:rsid w:val="00CF4BF6"/>
    <w:rsid w:val="00CF4E1A"/>
    <w:rsid w:val="00CF5440"/>
    <w:rsid w:val="00CF5619"/>
    <w:rsid w:val="00CF578D"/>
    <w:rsid w:val="00CF58FC"/>
    <w:rsid w:val="00CF5D28"/>
    <w:rsid w:val="00CF5D72"/>
    <w:rsid w:val="00CF613D"/>
    <w:rsid w:val="00CF66C3"/>
    <w:rsid w:val="00CF6AEE"/>
    <w:rsid w:val="00CF6C02"/>
    <w:rsid w:val="00CF6D52"/>
    <w:rsid w:val="00CF75E7"/>
    <w:rsid w:val="00CF7E09"/>
    <w:rsid w:val="00D00E61"/>
    <w:rsid w:val="00D013E9"/>
    <w:rsid w:val="00D01722"/>
    <w:rsid w:val="00D01830"/>
    <w:rsid w:val="00D018BE"/>
    <w:rsid w:val="00D019DB"/>
    <w:rsid w:val="00D023A9"/>
    <w:rsid w:val="00D02A7F"/>
    <w:rsid w:val="00D02C40"/>
    <w:rsid w:val="00D02DF6"/>
    <w:rsid w:val="00D02F4E"/>
    <w:rsid w:val="00D03718"/>
    <w:rsid w:val="00D037B3"/>
    <w:rsid w:val="00D03A33"/>
    <w:rsid w:val="00D03A8A"/>
    <w:rsid w:val="00D04049"/>
    <w:rsid w:val="00D050B0"/>
    <w:rsid w:val="00D051AF"/>
    <w:rsid w:val="00D05390"/>
    <w:rsid w:val="00D059D8"/>
    <w:rsid w:val="00D05DF8"/>
    <w:rsid w:val="00D05E4F"/>
    <w:rsid w:val="00D060B3"/>
    <w:rsid w:val="00D06315"/>
    <w:rsid w:val="00D06446"/>
    <w:rsid w:val="00D064E8"/>
    <w:rsid w:val="00D065B2"/>
    <w:rsid w:val="00D06708"/>
    <w:rsid w:val="00D0672A"/>
    <w:rsid w:val="00D06758"/>
    <w:rsid w:val="00D06AAE"/>
    <w:rsid w:val="00D06AE8"/>
    <w:rsid w:val="00D070E7"/>
    <w:rsid w:val="00D07688"/>
    <w:rsid w:val="00D07CAE"/>
    <w:rsid w:val="00D07F0C"/>
    <w:rsid w:val="00D10390"/>
    <w:rsid w:val="00D10466"/>
    <w:rsid w:val="00D10545"/>
    <w:rsid w:val="00D109D9"/>
    <w:rsid w:val="00D118DB"/>
    <w:rsid w:val="00D11CED"/>
    <w:rsid w:val="00D12359"/>
    <w:rsid w:val="00D125D7"/>
    <w:rsid w:val="00D12600"/>
    <w:rsid w:val="00D126C3"/>
    <w:rsid w:val="00D13049"/>
    <w:rsid w:val="00D13384"/>
    <w:rsid w:val="00D13421"/>
    <w:rsid w:val="00D13479"/>
    <w:rsid w:val="00D134FF"/>
    <w:rsid w:val="00D136BD"/>
    <w:rsid w:val="00D1404E"/>
    <w:rsid w:val="00D14375"/>
    <w:rsid w:val="00D144C0"/>
    <w:rsid w:val="00D1455A"/>
    <w:rsid w:val="00D145AB"/>
    <w:rsid w:val="00D14DB6"/>
    <w:rsid w:val="00D14E8C"/>
    <w:rsid w:val="00D15058"/>
    <w:rsid w:val="00D15175"/>
    <w:rsid w:val="00D15775"/>
    <w:rsid w:val="00D15A9C"/>
    <w:rsid w:val="00D15B19"/>
    <w:rsid w:val="00D15C2E"/>
    <w:rsid w:val="00D1602E"/>
    <w:rsid w:val="00D16BDB"/>
    <w:rsid w:val="00D16F5A"/>
    <w:rsid w:val="00D173F5"/>
    <w:rsid w:val="00D17426"/>
    <w:rsid w:val="00D17513"/>
    <w:rsid w:val="00D17AB6"/>
    <w:rsid w:val="00D17F4E"/>
    <w:rsid w:val="00D2024A"/>
    <w:rsid w:val="00D2044F"/>
    <w:rsid w:val="00D206CF"/>
    <w:rsid w:val="00D20962"/>
    <w:rsid w:val="00D20BD9"/>
    <w:rsid w:val="00D215F9"/>
    <w:rsid w:val="00D216A7"/>
    <w:rsid w:val="00D21919"/>
    <w:rsid w:val="00D21944"/>
    <w:rsid w:val="00D21F99"/>
    <w:rsid w:val="00D2251A"/>
    <w:rsid w:val="00D22534"/>
    <w:rsid w:val="00D22BF8"/>
    <w:rsid w:val="00D22F29"/>
    <w:rsid w:val="00D22FBD"/>
    <w:rsid w:val="00D232B1"/>
    <w:rsid w:val="00D234A2"/>
    <w:rsid w:val="00D2355A"/>
    <w:rsid w:val="00D239FC"/>
    <w:rsid w:val="00D23ED9"/>
    <w:rsid w:val="00D24068"/>
    <w:rsid w:val="00D24076"/>
    <w:rsid w:val="00D242AE"/>
    <w:rsid w:val="00D243D0"/>
    <w:rsid w:val="00D2476A"/>
    <w:rsid w:val="00D24B0B"/>
    <w:rsid w:val="00D24EFF"/>
    <w:rsid w:val="00D2501D"/>
    <w:rsid w:val="00D250DC"/>
    <w:rsid w:val="00D253C4"/>
    <w:rsid w:val="00D255B3"/>
    <w:rsid w:val="00D25A33"/>
    <w:rsid w:val="00D25EA1"/>
    <w:rsid w:val="00D26036"/>
    <w:rsid w:val="00D264C7"/>
    <w:rsid w:val="00D26635"/>
    <w:rsid w:val="00D26B99"/>
    <w:rsid w:val="00D26C34"/>
    <w:rsid w:val="00D26CDA"/>
    <w:rsid w:val="00D2766B"/>
    <w:rsid w:val="00D30216"/>
    <w:rsid w:val="00D30372"/>
    <w:rsid w:val="00D30592"/>
    <w:rsid w:val="00D30A07"/>
    <w:rsid w:val="00D30A7F"/>
    <w:rsid w:val="00D30C19"/>
    <w:rsid w:val="00D310A6"/>
    <w:rsid w:val="00D31BF6"/>
    <w:rsid w:val="00D31DEB"/>
    <w:rsid w:val="00D32059"/>
    <w:rsid w:val="00D32284"/>
    <w:rsid w:val="00D3234E"/>
    <w:rsid w:val="00D3245D"/>
    <w:rsid w:val="00D33347"/>
    <w:rsid w:val="00D334C5"/>
    <w:rsid w:val="00D33917"/>
    <w:rsid w:val="00D34000"/>
    <w:rsid w:val="00D3415A"/>
    <w:rsid w:val="00D35727"/>
    <w:rsid w:val="00D359E2"/>
    <w:rsid w:val="00D35AD4"/>
    <w:rsid w:val="00D35D5A"/>
    <w:rsid w:val="00D36238"/>
    <w:rsid w:val="00D3626A"/>
    <w:rsid w:val="00D36C7C"/>
    <w:rsid w:val="00D378D7"/>
    <w:rsid w:val="00D37E2C"/>
    <w:rsid w:val="00D40000"/>
    <w:rsid w:val="00D4011D"/>
    <w:rsid w:val="00D4029F"/>
    <w:rsid w:val="00D40835"/>
    <w:rsid w:val="00D41ADD"/>
    <w:rsid w:val="00D42020"/>
    <w:rsid w:val="00D42127"/>
    <w:rsid w:val="00D425D6"/>
    <w:rsid w:val="00D42B60"/>
    <w:rsid w:val="00D433D2"/>
    <w:rsid w:val="00D436AE"/>
    <w:rsid w:val="00D43BB9"/>
    <w:rsid w:val="00D43F2B"/>
    <w:rsid w:val="00D44018"/>
    <w:rsid w:val="00D440BD"/>
    <w:rsid w:val="00D44806"/>
    <w:rsid w:val="00D44DDC"/>
    <w:rsid w:val="00D44E12"/>
    <w:rsid w:val="00D45567"/>
    <w:rsid w:val="00D458B4"/>
    <w:rsid w:val="00D45D17"/>
    <w:rsid w:val="00D461D7"/>
    <w:rsid w:val="00D46997"/>
    <w:rsid w:val="00D46C97"/>
    <w:rsid w:val="00D47130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4D7"/>
    <w:rsid w:val="00D51749"/>
    <w:rsid w:val="00D5181B"/>
    <w:rsid w:val="00D5183D"/>
    <w:rsid w:val="00D51BC1"/>
    <w:rsid w:val="00D51C23"/>
    <w:rsid w:val="00D52256"/>
    <w:rsid w:val="00D528C0"/>
    <w:rsid w:val="00D53232"/>
    <w:rsid w:val="00D53294"/>
    <w:rsid w:val="00D535B4"/>
    <w:rsid w:val="00D53738"/>
    <w:rsid w:val="00D539E6"/>
    <w:rsid w:val="00D53C6E"/>
    <w:rsid w:val="00D541A0"/>
    <w:rsid w:val="00D541B1"/>
    <w:rsid w:val="00D55101"/>
    <w:rsid w:val="00D55725"/>
    <w:rsid w:val="00D5577E"/>
    <w:rsid w:val="00D55911"/>
    <w:rsid w:val="00D55D43"/>
    <w:rsid w:val="00D56824"/>
    <w:rsid w:val="00D56A20"/>
    <w:rsid w:val="00D574BF"/>
    <w:rsid w:val="00D5790C"/>
    <w:rsid w:val="00D579C4"/>
    <w:rsid w:val="00D604B9"/>
    <w:rsid w:val="00D60501"/>
    <w:rsid w:val="00D60BA3"/>
    <w:rsid w:val="00D60D86"/>
    <w:rsid w:val="00D60E8D"/>
    <w:rsid w:val="00D61908"/>
    <w:rsid w:val="00D6196C"/>
    <w:rsid w:val="00D61E61"/>
    <w:rsid w:val="00D62119"/>
    <w:rsid w:val="00D62439"/>
    <w:rsid w:val="00D6259B"/>
    <w:rsid w:val="00D628CF"/>
    <w:rsid w:val="00D629D2"/>
    <w:rsid w:val="00D62D0A"/>
    <w:rsid w:val="00D62E0A"/>
    <w:rsid w:val="00D62E90"/>
    <w:rsid w:val="00D63597"/>
    <w:rsid w:val="00D642C3"/>
    <w:rsid w:val="00D6443E"/>
    <w:rsid w:val="00D64472"/>
    <w:rsid w:val="00D65136"/>
    <w:rsid w:val="00D653DA"/>
    <w:rsid w:val="00D655F5"/>
    <w:rsid w:val="00D65B06"/>
    <w:rsid w:val="00D66089"/>
    <w:rsid w:val="00D66633"/>
    <w:rsid w:val="00D66C28"/>
    <w:rsid w:val="00D66C7B"/>
    <w:rsid w:val="00D66CC6"/>
    <w:rsid w:val="00D67B43"/>
    <w:rsid w:val="00D67D49"/>
    <w:rsid w:val="00D70107"/>
    <w:rsid w:val="00D701D6"/>
    <w:rsid w:val="00D703E1"/>
    <w:rsid w:val="00D70B51"/>
    <w:rsid w:val="00D70B9C"/>
    <w:rsid w:val="00D7181F"/>
    <w:rsid w:val="00D7183E"/>
    <w:rsid w:val="00D71F12"/>
    <w:rsid w:val="00D72111"/>
    <w:rsid w:val="00D72360"/>
    <w:rsid w:val="00D72461"/>
    <w:rsid w:val="00D72D63"/>
    <w:rsid w:val="00D72F22"/>
    <w:rsid w:val="00D7334A"/>
    <w:rsid w:val="00D736A2"/>
    <w:rsid w:val="00D74077"/>
    <w:rsid w:val="00D7447D"/>
    <w:rsid w:val="00D74499"/>
    <w:rsid w:val="00D7456F"/>
    <w:rsid w:val="00D745B1"/>
    <w:rsid w:val="00D749F0"/>
    <w:rsid w:val="00D74A2C"/>
    <w:rsid w:val="00D74A39"/>
    <w:rsid w:val="00D74A86"/>
    <w:rsid w:val="00D74C1B"/>
    <w:rsid w:val="00D7526D"/>
    <w:rsid w:val="00D7534D"/>
    <w:rsid w:val="00D7561B"/>
    <w:rsid w:val="00D75B47"/>
    <w:rsid w:val="00D76220"/>
    <w:rsid w:val="00D7640B"/>
    <w:rsid w:val="00D764D3"/>
    <w:rsid w:val="00D765D9"/>
    <w:rsid w:val="00D772B2"/>
    <w:rsid w:val="00D773AD"/>
    <w:rsid w:val="00D77625"/>
    <w:rsid w:val="00D778F2"/>
    <w:rsid w:val="00D7797D"/>
    <w:rsid w:val="00D77B7B"/>
    <w:rsid w:val="00D77F62"/>
    <w:rsid w:val="00D80274"/>
    <w:rsid w:val="00D8028B"/>
    <w:rsid w:val="00D8038B"/>
    <w:rsid w:val="00D8066F"/>
    <w:rsid w:val="00D8084A"/>
    <w:rsid w:val="00D808B4"/>
    <w:rsid w:val="00D80C1D"/>
    <w:rsid w:val="00D80ED1"/>
    <w:rsid w:val="00D81603"/>
    <w:rsid w:val="00D819D5"/>
    <w:rsid w:val="00D819F7"/>
    <w:rsid w:val="00D81A1D"/>
    <w:rsid w:val="00D81B83"/>
    <w:rsid w:val="00D81E6F"/>
    <w:rsid w:val="00D8260B"/>
    <w:rsid w:val="00D82C65"/>
    <w:rsid w:val="00D82F6B"/>
    <w:rsid w:val="00D8375C"/>
    <w:rsid w:val="00D83E87"/>
    <w:rsid w:val="00D83EB8"/>
    <w:rsid w:val="00D843BE"/>
    <w:rsid w:val="00D84761"/>
    <w:rsid w:val="00D84879"/>
    <w:rsid w:val="00D84A7D"/>
    <w:rsid w:val="00D84D2B"/>
    <w:rsid w:val="00D84EFD"/>
    <w:rsid w:val="00D85720"/>
    <w:rsid w:val="00D85725"/>
    <w:rsid w:val="00D85866"/>
    <w:rsid w:val="00D85A9B"/>
    <w:rsid w:val="00D8609E"/>
    <w:rsid w:val="00D86772"/>
    <w:rsid w:val="00D86ED8"/>
    <w:rsid w:val="00D86F68"/>
    <w:rsid w:val="00D870A5"/>
    <w:rsid w:val="00D87267"/>
    <w:rsid w:val="00D874DF"/>
    <w:rsid w:val="00D90057"/>
    <w:rsid w:val="00D90574"/>
    <w:rsid w:val="00D906D1"/>
    <w:rsid w:val="00D907A1"/>
    <w:rsid w:val="00D90E21"/>
    <w:rsid w:val="00D90FE5"/>
    <w:rsid w:val="00D91166"/>
    <w:rsid w:val="00D912E5"/>
    <w:rsid w:val="00D9136C"/>
    <w:rsid w:val="00D91BED"/>
    <w:rsid w:val="00D91DA1"/>
    <w:rsid w:val="00D91EAE"/>
    <w:rsid w:val="00D925F6"/>
    <w:rsid w:val="00D92919"/>
    <w:rsid w:val="00D92D8E"/>
    <w:rsid w:val="00D92DA6"/>
    <w:rsid w:val="00D92EF7"/>
    <w:rsid w:val="00D93132"/>
    <w:rsid w:val="00D93296"/>
    <w:rsid w:val="00D9344A"/>
    <w:rsid w:val="00D935E4"/>
    <w:rsid w:val="00D939FE"/>
    <w:rsid w:val="00D93B4F"/>
    <w:rsid w:val="00D93BD0"/>
    <w:rsid w:val="00D93DA0"/>
    <w:rsid w:val="00D93E2B"/>
    <w:rsid w:val="00D9415C"/>
    <w:rsid w:val="00D94180"/>
    <w:rsid w:val="00D94F4C"/>
    <w:rsid w:val="00D950AE"/>
    <w:rsid w:val="00D95293"/>
    <w:rsid w:val="00D9532C"/>
    <w:rsid w:val="00D95434"/>
    <w:rsid w:val="00D95451"/>
    <w:rsid w:val="00D954AD"/>
    <w:rsid w:val="00D9557D"/>
    <w:rsid w:val="00D95842"/>
    <w:rsid w:val="00D95889"/>
    <w:rsid w:val="00D95AC1"/>
    <w:rsid w:val="00D95B17"/>
    <w:rsid w:val="00D95D26"/>
    <w:rsid w:val="00D95E3B"/>
    <w:rsid w:val="00D95FE1"/>
    <w:rsid w:val="00D96075"/>
    <w:rsid w:val="00D960DE"/>
    <w:rsid w:val="00D966C9"/>
    <w:rsid w:val="00D96E00"/>
    <w:rsid w:val="00D975EB"/>
    <w:rsid w:val="00D9760A"/>
    <w:rsid w:val="00D97835"/>
    <w:rsid w:val="00D97839"/>
    <w:rsid w:val="00D97B00"/>
    <w:rsid w:val="00D97EE0"/>
    <w:rsid w:val="00DA0866"/>
    <w:rsid w:val="00DA088B"/>
    <w:rsid w:val="00DA0C73"/>
    <w:rsid w:val="00DA0E18"/>
    <w:rsid w:val="00DA0E3A"/>
    <w:rsid w:val="00DA0EB3"/>
    <w:rsid w:val="00DA12A4"/>
    <w:rsid w:val="00DA1378"/>
    <w:rsid w:val="00DA1D2A"/>
    <w:rsid w:val="00DA2074"/>
    <w:rsid w:val="00DA2215"/>
    <w:rsid w:val="00DA2642"/>
    <w:rsid w:val="00DA299F"/>
    <w:rsid w:val="00DA2EB2"/>
    <w:rsid w:val="00DA30AE"/>
    <w:rsid w:val="00DA3695"/>
    <w:rsid w:val="00DA37EB"/>
    <w:rsid w:val="00DA3837"/>
    <w:rsid w:val="00DA3871"/>
    <w:rsid w:val="00DA3E13"/>
    <w:rsid w:val="00DA44F0"/>
    <w:rsid w:val="00DA4D0A"/>
    <w:rsid w:val="00DA5323"/>
    <w:rsid w:val="00DA570C"/>
    <w:rsid w:val="00DA57CF"/>
    <w:rsid w:val="00DA5B47"/>
    <w:rsid w:val="00DA5E9E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29A"/>
    <w:rsid w:val="00DB2477"/>
    <w:rsid w:val="00DB247C"/>
    <w:rsid w:val="00DB2916"/>
    <w:rsid w:val="00DB2B95"/>
    <w:rsid w:val="00DB2E36"/>
    <w:rsid w:val="00DB335A"/>
    <w:rsid w:val="00DB351A"/>
    <w:rsid w:val="00DB3A47"/>
    <w:rsid w:val="00DB3CAC"/>
    <w:rsid w:val="00DB3D92"/>
    <w:rsid w:val="00DB4235"/>
    <w:rsid w:val="00DB449C"/>
    <w:rsid w:val="00DB45FC"/>
    <w:rsid w:val="00DB47E8"/>
    <w:rsid w:val="00DB4B88"/>
    <w:rsid w:val="00DB4C0F"/>
    <w:rsid w:val="00DB4CF0"/>
    <w:rsid w:val="00DB4F45"/>
    <w:rsid w:val="00DB503F"/>
    <w:rsid w:val="00DB5AD6"/>
    <w:rsid w:val="00DB5ECC"/>
    <w:rsid w:val="00DB66E9"/>
    <w:rsid w:val="00DB6AB9"/>
    <w:rsid w:val="00DB6D10"/>
    <w:rsid w:val="00DB6D2A"/>
    <w:rsid w:val="00DB6D3F"/>
    <w:rsid w:val="00DB7101"/>
    <w:rsid w:val="00DB721B"/>
    <w:rsid w:val="00DB7730"/>
    <w:rsid w:val="00DB7B9F"/>
    <w:rsid w:val="00DB7BF4"/>
    <w:rsid w:val="00DC0089"/>
    <w:rsid w:val="00DC00D6"/>
    <w:rsid w:val="00DC0182"/>
    <w:rsid w:val="00DC03FF"/>
    <w:rsid w:val="00DC0988"/>
    <w:rsid w:val="00DC0A03"/>
    <w:rsid w:val="00DC0CBA"/>
    <w:rsid w:val="00DC0E5C"/>
    <w:rsid w:val="00DC0F03"/>
    <w:rsid w:val="00DC19F0"/>
    <w:rsid w:val="00DC20CE"/>
    <w:rsid w:val="00DC20E3"/>
    <w:rsid w:val="00DC222C"/>
    <w:rsid w:val="00DC248C"/>
    <w:rsid w:val="00DC282B"/>
    <w:rsid w:val="00DC2F8C"/>
    <w:rsid w:val="00DC322C"/>
    <w:rsid w:val="00DC36F1"/>
    <w:rsid w:val="00DC38E0"/>
    <w:rsid w:val="00DC448C"/>
    <w:rsid w:val="00DC49AC"/>
    <w:rsid w:val="00DC4E5E"/>
    <w:rsid w:val="00DC5316"/>
    <w:rsid w:val="00DC5776"/>
    <w:rsid w:val="00DC5EC2"/>
    <w:rsid w:val="00DC61F5"/>
    <w:rsid w:val="00DC6273"/>
    <w:rsid w:val="00DC63D3"/>
    <w:rsid w:val="00DC63D7"/>
    <w:rsid w:val="00DC642A"/>
    <w:rsid w:val="00DC6802"/>
    <w:rsid w:val="00DC6DB0"/>
    <w:rsid w:val="00DC6DD2"/>
    <w:rsid w:val="00DC70C2"/>
    <w:rsid w:val="00DC7A51"/>
    <w:rsid w:val="00DC7C91"/>
    <w:rsid w:val="00DC7D61"/>
    <w:rsid w:val="00DC7D84"/>
    <w:rsid w:val="00DC7DE8"/>
    <w:rsid w:val="00DD004B"/>
    <w:rsid w:val="00DD01C7"/>
    <w:rsid w:val="00DD02EC"/>
    <w:rsid w:val="00DD0304"/>
    <w:rsid w:val="00DD07A4"/>
    <w:rsid w:val="00DD07D2"/>
    <w:rsid w:val="00DD098A"/>
    <w:rsid w:val="00DD0F34"/>
    <w:rsid w:val="00DD0F65"/>
    <w:rsid w:val="00DD0FC0"/>
    <w:rsid w:val="00DD0FD5"/>
    <w:rsid w:val="00DD14BB"/>
    <w:rsid w:val="00DD18F6"/>
    <w:rsid w:val="00DD208B"/>
    <w:rsid w:val="00DD229E"/>
    <w:rsid w:val="00DD24F8"/>
    <w:rsid w:val="00DD2D8D"/>
    <w:rsid w:val="00DD2FF4"/>
    <w:rsid w:val="00DD30EC"/>
    <w:rsid w:val="00DD3C41"/>
    <w:rsid w:val="00DD3F0A"/>
    <w:rsid w:val="00DD41B0"/>
    <w:rsid w:val="00DD426E"/>
    <w:rsid w:val="00DD4450"/>
    <w:rsid w:val="00DD44F2"/>
    <w:rsid w:val="00DD44FC"/>
    <w:rsid w:val="00DD4D8F"/>
    <w:rsid w:val="00DD5055"/>
    <w:rsid w:val="00DD55E0"/>
    <w:rsid w:val="00DD5845"/>
    <w:rsid w:val="00DD5912"/>
    <w:rsid w:val="00DD5FAA"/>
    <w:rsid w:val="00DD603D"/>
    <w:rsid w:val="00DD619A"/>
    <w:rsid w:val="00DD62F4"/>
    <w:rsid w:val="00DD6610"/>
    <w:rsid w:val="00DD6747"/>
    <w:rsid w:val="00DD7055"/>
    <w:rsid w:val="00DD712C"/>
    <w:rsid w:val="00DD71F1"/>
    <w:rsid w:val="00DD735C"/>
    <w:rsid w:val="00DD73CB"/>
    <w:rsid w:val="00DD7510"/>
    <w:rsid w:val="00DD7CDE"/>
    <w:rsid w:val="00DE048B"/>
    <w:rsid w:val="00DE048C"/>
    <w:rsid w:val="00DE09B5"/>
    <w:rsid w:val="00DE0D05"/>
    <w:rsid w:val="00DE10B8"/>
    <w:rsid w:val="00DE17F1"/>
    <w:rsid w:val="00DE1FBC"/>
    <w:rsid w:val="00DE2031"/>
    <w:rsid w:val="00DE22B5"/>
    <w:rsid w:val="00DE25C6"/>
    <w:rsid w:val="00DE26D0"/>
    <w:rsid w:val="00DE2FA5"/>
    <w:rsid w:val="00DE3669"/>
    <w:rsid w:val="00DE368C"/>
    <w:rsid w:val="00DE3C97"/>
    <w:rsid w:val="00DE3DBB"/>
    <w:rsid w:val="00DE433D"/>
    <w:rsid w:val="00DE46AC"/>
    <w:rsid w:val="00DE4AF9"/>
    <w:rsid w:val="00DE4C60"/>
    <w:rsid w:val="00DE4E24"/>
    <w:rsid w:val="00DE531E"/>
    <w:rsid w:val="00DE544A"/>
    <w:rsid w:val="00DE549A"/>
    <w:rsid w:val="00DE54BF"/>
    <w:rsid w:val="00DE5590"/>
    <w:rsid w:val="00DE56CE"/>
    <w:rsid w:val="00DE5C26"/>
    <w:rsid w:val="00DE754B"/>
    <w:rsid w:val="00DE77F5"/>
    <w:rsid w:val="00DE783B"/>
    <w:rsid w:val="00DE7C46"/>
    <w:rsid w:val="00DE7CB2"/>
    <w:rsid w:val="00DF0205"/>
    <w:rsid w:val="00DF0214"/>
    <w:rsid w:val="00DF112D"/>
    <w:rsid w:val="00DF11BA"/>
    <w:rsid w:val="00DF192B"/>
    <w:rsid w:val="00DF1A46"/>
    <w:rsid w:val="00DF1D1F"/>
    <w:rsid w:val="00DF247E"/>
    <w:rsid w:val="00DF2800"/>
    <w:rsid w:val="00DF2B2B"/>
    <w:rsid w:val="00DF3140"/>
    <w:rsid w:val="00DF34FE"/>
    <w:rsid w:val="00DF3A00"/>
    <w:rsid w:val="00DF3A4A"/>
    <w:rsid w:val="00DF3CFE"/>
    <w:rsid w:val="00DF43EF"/>
    <w:rsid w:val="00DF4617"/>
    <w:rsid w:val="00DF481F"/>
    <w:rsid w:val="00DF496C"/>
    <w:rsid w:val="00DF4C20"/>
    <w:rsid w:val="00DF4D29"/>
    <w:rsid w:val="00DF4E7F"/>
    <w:rsid w:val="00DF5C21"/>
    <w:rsid w:val="00DF5E4B"/>
    <w:rsid w:val="00DF5EA6"/>
    <w:rsid w:val="00DF5F23"/>
    <w:rsid w:val="00DF5F30"/>
    <w:rsid w:val="00DF627D"/>
    <w:rsid w:val="00DF672F"/>
    <w:rsid w:val="00DF69A5"/>
    <w:rsid w:val="00DF6BE6"/>
    <w:rsid w:val="00DF6CD2"/>
    <w:rsid w:val="00DF6E90"/>
    <w:rsid w:val="00DF70CE"/>
    <w:rsid w:val="00DF747F"/>
    <w:rsid w:val="00DF777C"/>
    <w:rsid w:val="00DF7E7B"/>
    <w:rsid w:val="00DF7ED2"/>
    <w:rsid w:val="00E000B9"/>
    <w:rsid w:val="00E00AC0"/>
    <w:rsid w:val="00E00C4C"/>
    <w:rsid w:val="00E00D25"/>
    <w:rsid w:val="00E01785"/>
    <w:rsid w:val="00E01E89"/>
    <w:rsid w:val="00E01FEC"/>
    <w:rsid w:val="00E02B12"/>
    <w:rsid w:val="00E02D6D"/>
    <w:rsid w:val="00E02FDD"/>
    <w:rsid w:val="00E03203"/>
    <w:rsid w:val="00E03AC0"/>
    <w:rsid w:val="00E03D9C"/>
    <w:rsid w:val="00E03E6F"/>
    <w:rsid w:val="00E03EBD"/>
    <w:rsid w:val="00E04417"/>
    <w:rsid w:val="00E04526"/>
    <w:rsid w:val="00E04778"/>
    <w:rsid w:val="00E04AA6"/>
    <w:rsid w:val="00E04C06"/>
    <w:rsid w:val="00E04F40"/>
    <w:rsid w:val="00E0509E"/>
    <w:rsid w:val="00E053E3"/>
    <w:rsid w:val="00E05484"/>
    <w:rsid w:val="00E0576C"/>
    <w:rsid w:val="00E05CAD"/>
    <w:rsid w:val="00E061CB"/>
    <w:rsid w:val="00E066B8"/>
    <w:rsid w:val="00E068E6"/>
    <w:rsid w:val="00E06AA4"/>
    <w:rsid w:val="00E06FCA"/>
    <w:rsid w:val="00E074BE"/>
    <w:rsid w:val="00E07A00"/>
    <w:rsid w:val="00E07C26"/>
    <w:rsid w:val="00E100B8"/>
    <w:rsid w:val="00E10558"/>
    <w:rsid w:val="00E10977"/>
    <w:rsid w:val="00E10EA0"/>
    <w:rsid w:val="00E11788"/>
    <w:rsid w:val="00E11882"/>
    <w:rsid w:val="00E11D4D"/>
    <w:rsid w:val="00E11D7F"/>
    <w:rsid w:val="00E123A5"/>
    <w:rsid w:val="00E13389"/>
    <w:rsid w:val="00E1359E"/>
    <w:rsid w:val="00E13861"/>
    <w:rsid w:val="00E13A07"/>
    <w:rsid w:val="00E13A84"/>
    <w:rsid w:val="00E13AD9"/>
    <w:rsid w:val="00E13CA8"/>
    <w:rsid w:val="00E13CB7"/>
    <w:rsid w:val="00E13EC8"/>
    <w:rsid w:val="00E142A4"/>
    <w:rsid w:val="00E1456F"/>
    <w:rsid w:val="00E14FFC"/>
    <w:rsid w:val="00E155C9"/>
    <w:rsid w:val="00E15661"/>
    <w:rsid w:val="00E1576F"/>
    <w:rsid w:val="00E15A59"/>
    <w:rsid w:val="00E15DB0"/>
    <w:rsid w:val="00E15F0E"/>
    <w:rsid w:val="00E1650E"/>
    <w:rsid w:val="00E16679"/>
    <w:rsid w:val="00E1683E"/>
    <w:rsid w:val="00E16A48"/>
    <w:rsid w:val="00E16CFD"/>
    <w:rsid w:val="00E16D35"/>
    <w:rsid w:val="00E16D57"/>
    <w:rsid w:val="00E16FE8"/>
    <w:rsid w:val="00E173AA"/>
    <w:rsid w:val="00E173C0"/>
    <w:rsid w:val="00E176EA"/>
    <w:rsid w:val="00E17BC3"/>
    <w:rsid w:val="00E17D68"/>
    <w:rsid w:val="00E20040"/>
    <w:rsid w:val="00E20298"/>
    <w:rsid w:val="00E206AF"/>
    <w:rsid w:val="00E206EB"/>
    <w:rsid w:val="00E207E8"/>
    <w:rsid w:val="00E212E9"/>
    <w:rsid w:val="00E21526"/>
    <w:rsid w:val="00E21B33"/>
    <w:rsid w:val="00E2218C"/>
    <w:rsid w:val="00E227B7"/>
    <w:rsid w:val="00E2280A"/>
    <w:rsid w:val="00E2287F"/>
    <w:rsid w:val="00E22E41"/>
    <w:rsid w:val="00E238BB"/>
    <w:rsid w:val="00E23B4A"/>
    <w:rsid w:val="00E24656"/>
    <w:rsid w:val="00E24DE1"/>
    <w:rsid w:val="00E24EDB"/>
    <w:rsid w:val="00E251EC"/>
    <w:rsid w:val="00E25594"/>
    <w:rsid w:val="00E257A7"/>
    <w:rsid w:val="00E2585B"/>
    <w:rsid w:val="00E26244"/>
    <w:rsid w:val="00E26484"/>
    <w:rsid w:val="00E26DB9"/>
    <w:rsid w:val="00E27222"/>
    <w:rsid w:val="00E27232"/>
    <w:rsid w:val="00E27770"/>
    <w:rsid w:val="00E27956"/>
    <w:rsid w:val="00E27F48"/>
    <w:rsid w:val="00E27FC2"/>
    <w:rsid w:val="00E3040F"/>
    <w:rsid w:val="00E30565"/>
    <w:rsid w:val="00E3066C"/>
    <w:rsid w:val="00E308C5"/>
    <w:rsid w:val="00E30BDE"/>
    <w:rsid w:val="00E30C48"/>
    <w:rsid w:val="00E312BF"/>
    <w:rsid w:val="00E3162B"/>
    <w:rsid w:val="00E3183B"/>
    <w:rsid w:val="00E31F13"/>
    <w:rsid w:val="00E3233B"/>
    <w:rsid w:val="00E32470"/>
    <w:rsid w:val="00E325B8"/>
    <w:rsid w:val="00E32958"/>
    <w:rsid w:val="00E329BB"/>
    <w:rsid w:val="00E329EA"/>
    <w:rsid w:val="00E32C22"/>
    <w:rsid w:val="00E32E14"/>
    <w:rsid w:val="00E3341C"/>
    <w:rsid w:val="00E34118"/>
    <w:rsid w:val="00E34169"/>
    <w:rsid w:val="00E343B9"/>
    <w:rsid w:val="00E34443"/>
    <w:rsid w:val="00E3481C"/>
    <w:rsid w:val="00E34EDC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C00"/>
    <w:rsid w:val="00E36DD8"/>
    <w:rsid w:val="00E3712F"/>
    <w:rsid w:val="00E37E19"/>
    <w:rsid w:val="00E40057"/>
    <w:rsid w:val="00E4034E"/>
    <w:rsid w:val="00E4060A"/>
    <w:rsid w:val="00E40D62"/>
    <w:rsid w:val="00E41083"/>
    <w:rsid w:val="00E41326"/>
    <w:rsid w:val="00E41430"/>
    <w:rsid w:val="00E41817"/>
    <w:rsid w:val="00E420B7"/>
    <w:rsid w:val="00E421D3"/>
    <w:rsid w:val="00E427F6"/>
    <w:rsid w:val="00E42C30"/>
    <w:rsid w:val="00E42F7A"/>
    <w:rsid w:val="00E43B5F"/>
    <w:rsid w:val="00E43D02"/>
    <w:rsid w:val="00E43F8E"/>
    <w:rsid w:val="00E44060"/>
    <w:rsid w:val="00E44936"/>
    <w:rsid w:val="00E44ACE"/>
    <w:rsid w:val="00E44D5C"/>
    <w:rsid w:val="00E453F0"/>
    <w:rsid w:val="00E4544B"/>
    <w:rsid w:val="00E455CA"/>
    <w:rsid w:val="00E45883"/>
    <w:rsid w:val="00E45FB6"/>
    <w:rsid w:val="00E46037"/>
    <w:rsid w:val="00E46451"/>
    <w:rsid w:val="00E464DA"/>
    <w:rsid w:val="00E4675F"/>
    <w:rsid w:val="00E469DD"/>
    <w:rsid w:val="00E46EB9"/>
    <w:rsid w:val="00E47037"/>
    <w:rsid w:val="00E47226"/>
    <w:rsid w:val="00E5039C"/>
    <w:rsid w:val="00E50584"/>
    <w:rsid w:val="00E506A0"/>
    <w:rsid w:val="00E51205"/>
    <w:rsid w:val="00E51710"/>
    <w:rsid w:val="00E5180A"/>
    <w:rsid w:val="00E51999"/>
    <w:rsid w:val="00E51AFB"/>
    <w:rsid w:val="00E51CE8"/>
    <w:rsid w:val="00E51E08"/>
    <w:rsid w:val="00E51E73"/>
    <w:rsid w:val="00E51F46"/>
    <w:rsid w:val="00E52021"/>
    <w:rsid w:val="00E52365"/>
    <w:rsid w:val="00E524AC"/>
    <w:rsid w:val="00E524D6"/>
    <w:rsid w:val="00E527F1"/>
    <w:rsid w:val="00E52B96"/>
    <w:rsid w:val="00E52EC8"/>
    <w:rsid w:val="00E52F77"/>
    <w:rsid w:val="00E530B7"/>
    <w:rsid w:val="00E53977"/>
    <w:rsid w:val="00E54D5E"/>
    <w:rsid w:val="00E55AEF"/>
    <w:rsid w:val="00E55FDB"/>
    <w:rsid w:val="00E56129"/>
    <w:rsid w:val="00E56B23"/>
    <w:rsid w:val="00E57BAF"/>
    <w:rsid w:val="00E601F8"/>
    <w:rsid w:val="00E60CE2"/>
    <w:rsid w:val="00E612DB"/>
    <w:rsid w:val="00E61EEC"/>
    <w:rsid w:val="00E62033"/>
    <w:rsid w:val="00E6206E"/>
    <w:rsid w:val="00E62094"/>
    <w:rsid w:val="00E62369"/>
    <w:rsid w:val="00E626CB"/>
    <w:rsid w:val="00E62DE8"/>
    <w:rsid w:val="00E630D7"/>
    <w:rsid w:val="00E63979"/>
    <w:rsid w:val="00E63F39"/>
    <w:rsid w:val="00E640CC"/>
    <w:rsid w:val="00E64246"/>
    <w:rsid w:val="00E64AC9"/>
    <w:rsid w:val="00E64EFE"/>
    <w:rsid w:val="00E652B1"/>
    <w:rsid w:val="00E65B52"/>
    <w:rsid w:val="00E65C2E"/>
    <w:rsid w:val="00E65F0A"/>
    <w:rsid w:val="00E66098"/>
    <w:rsid w:val="00E6686F"/>
    <w:rsid w:val="00E66E64"/>
    <w:rsid w:val="00E674C4"/>
    <w:rsid w:val="00E675D3"/>
    <w:rsid w:val="00E67C1A"/>
    <w:rsid w:val="00E704C0"/>
    <w:rsid w:val="00E70A87"/>
    <w:rsid w:val="00E70B50"/>
    <w:rsid w:val="00E70B64"/>
    <w:rsid w:val="00E71E56"/>
    <w:rsid w:val="00E720B9"/>
    <w:rsid w:val="00E72288"/>
    <w:rsid w:val="00E723A7"/>
    <w:rsid w:val="00E723CF"/>
    <w:rsid w:val="00E725BF"/>
    <w:rsid w:val="00E72B9A"/>
    <w:rsid w:val="00E73149"/>
    <w:rsid w:val="00E7338E"/>
    <w:rsid w:val="00E73EAD"/>
    <w:rsid w:val="00E74076"/>
    <w:rsid w:val="00E74170"/>
    <w:rsid w:val="00E74212"/>
    <w:rsid w:val="00E744E6"/>
    <w:rsid w:val="00E74792"/>
    <w:rsid w:val="00E748A8"/>
    <w:rsid w:val="00E74AFC"/>
    <w:rsid w:val="00E74BE3"/>
    <w:rsid w:val="00E74DCB"/>
    <w:rsid w:val="00E75541"/>
    <w:rsid w:val="00E75BD3"/>
    <w:rsid w:val="00E76057"/>
    <w:rsid w:val="00E7679C"/>
    <w:rsid w:val="00E769F7"/>
    <w:rsid w:val="00E76A94"/>
    <w:rsid w:val="00E76DAC"/>
    <w:rsid w:val="00E7723E"/>
    <w:rsid w:val="00E775B3"/>
    <w:rsid w:val="00E776ED"/>
    <w:rsid w:val="00E77850"/>
    <w:rsid w:val="00E77952"/>
    <w:rsid w:val="00E77B2B"/>
    <w:rsid w:val="00E77EDE"/>
    <w:rsid w:val="00E805E0"/>
    <w:rsid w:val="00E812A7"/>
    <w:rsid w:val="00E814CD"/>
    <w:rsid w:val="00E82166"/>
    <w:rsid w:val="00E82416"/>
    <w:rsid w:val="00E82A29"/>
    <w:rsid w:val="00E82A94"/>
    <w:rsid w:val="00E82BC4"/>
    <w:rsid w:val="00E83214"/>
    <w:rsid w:val="00E835A2"/>
    <w:rsid w:val="00E83688"/>
    <w:rsid w:val="00E839F4"/>
    <w:rsid w:val="00E83F4B"/>
    <w:rsid w:val="00E840F8"/>
    <w:rsid w:val="00E84689"/>
    <w:rsid w:val="00E84CFC"/>
    <w:rsid w:val="00E85307"/>
    <w:rsid w:val="00E8586C"/>
    <w:rsid w:val="00E858F1"/>
    <w:rsid w:val="00E8591A"/>
    <w:rsid w:val="00E85A07"/>
    <w:rsid w:val="00E85CA2"/>
    <w:rsid w:val="00E85CCC"/>
    <w:rsid w:val="00E8684F"/>
    <w:rsid w:val="00E8688E"/>
    <w:rsid w:val="00E87685"/>
    <w:rsid w:val="00E877DA"/>
    <w:rsid w:val="00E878B8"/>
    <w:rsid w:val="00E87A05"/>
    <w:rsid w:val="00E87D08"/>
    <w:rsid w:val="00E905F6"/>
    <w:rsid w:val="00E90665"/>
    <w:rsid w:val="00E9069B"/>
    <w:rsid w:val="00E90A1E"/>
    <w:rsid w:val="00E90D3B"/>
    <w:rsid w:val="00E91232"/>
    <w:rsid w:val="00E918B5"/>
    <w:rsid w:val="00E91B8A"/>
    <w:rsid w:val="00E91BE9"/>
    <w:rsid w:val="00E91C1D"/>
    <w:rsid w:val="00E91D72"/>
    <w:rsid w:val="00E924FD"/>
    <w:rsid w:val="00E925A5"/>
    <w:rsid w:val="00E92C32"/>
    <w:rsid w:val="00E9320D"/>
    <w:rsid w:val="00E93A02"/>
    <w:rsid w:val="00E93C02"/>
    <w:rsid w:val="00E94319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697E"/>
    <w:rsid w:val="00E96B29"/>
    <w:rsid w:val="00E9707C"/>
    <w:rsid w:val="00E97137"/>
    <w:rsid w:val="00E9729D"/>
    <w:rsid w:val="00E97C60"/>
    <w:rsid w:val="00E97C67"/>
    <w:rsid w:val="00E97E3F"/>
    <w:rsid w:val="00E97F24"/>
    <w:rsid w:val="00EA073A"/>
    <w:rsid w:val="00EA0C18"/>
    <w:rsid w:val="00EA0FCF"/>
    <w:rsid w:val="00EA1678"/>
    <w:rsid w:val="00EA1873"/>
    <w:rsid w:val="00EA1D43"/>
    <w:rsid w:val="00EA236D"/>
    <w:rsid w:val="00EA23A4"/>
    <w:rsid w:val="00EA25CF"/>
    <w:rsid w:val="00EA28F9"/>
    <w:rsid w:val="00EA290D"/>
    <w:rsid w:val="00EA292F"/>
    <w:rsid w:val="00EA2A6C"/>
    <w:rsid w:val="00EA2B7E"/>
    <w:rsid w:val="00EA2BFD"/>
    <w:rsid w:val="00EA2DBF"/>
    <w:rsid w:val="00EA2E6D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6D5"/>
    <w:rsid w:val="00EA4F59"/>
    <w:rsid w:val="00EA52BB"/>
    <w:rsid w:val="00EA53C6"/>
    <w:rsid w:val="00EA57AB"/>
    <w:rsid w:val="00EA5EF2"/>
    <w:rsid w:val="00EA601F"/>
    <w:rsid w:val="00EA619D"/>
    <w:rsid w:val="00EA6746"/>
    <w:rsid w:val="00EA6DA3"/>
    <w:rsid w:val="00EA6E4B"/>
    <w:rsid w:val="00EA6F92"/>
    <w:rsid w:val="00EA709C"/>
    <w:rsid w:val="00EA70ED"/>
    <w:rsid w:val="00EA719A"/>
    <w:rsid w:val="00EA7295"/>
    <w:rsid w:val="00EB002D"/>
    <w:rsid w:val="00EB005C"/>
    <w:rsid w:val="00EB0AA5"/>
    <w:rsid w:val="00EB1082"/>
    <w:rsid w:val="00EB1381"/>
    <w:rsid w:val="00EB1743"/>
    <w:rsid w:val="00EB1945"/>
    <w:rsid w:val="00EB197F"/>
    <w:rsid w:val="00EB19F9"/>
    <w:rsid w:val="00EB241D"/>
    <w:rsid w:val="00EB2A62"/>
    <w:rsid w:val="00EB2D87"/>
    <w:rsid w:val="00EB2E14"/>
    <w:rsid w:val="00EB2E97"/>
    <w:rsid w:val="00EB3773"/>
    <w:rsid w:val="00EB384C"/>
    <w:rsid w:val="00EB3D4B"/>
    <w:rsid w:val="00EB3F39"/>
    <w:rsid w:val="00EB4A41"/>
    <w:rsid w:val="00EB4F2C"/>
    <w:rsid w:val="00EB546B"/>
    <w:rsid w:val="00EB584A"/>
    <w:rsid w:val="00EB5AE2"/>
    <w:rsid w:val="00EB5D36"/>
    <w:rsid w:val="00EB6399"/>
    <w:rsid w:val="00EB641C"/>
    <w:rsid w:val="00EB6953"/>
    <w:rsid w:val="00EB728A"/>
    <w:rsid w:val="00EB74A3"/>
    <w:rsid w:val="00EB753C"/>
    <w:rsid w:val="00EB763C"/>
    <w:rsid w:val="00EB7A5D"/>
    <w:rsid w:val="00EB7AAA"/>
    <w:rsid w:val="00EC03A7"/>
    <w:rsid w:val="00EC03D9"/>
    <w:rsid w:val="00EC09F3"/>
    <w:rsid w:val="00EC0B5D"/>
    <w:rsid w:val="00EC0F72"/>
    <w:rsid w:val="00EC1BA5"/>
    <w:rsid w:val="00EC1E9A"/>
    <w:rsid w:val="00EC1FD7"/>
    <w:rsid w:val="00EC2192"/>
    <w:rsid w:val="00EC2953"/>
    <w:rsid w:val="00EC318D"/>
    <w:rsid w:val="00EC39D4"/>
    <w:rsid w:val="00EC3B28"/>
    <w:rsid w:val="00EC43ED"/>
    <w:rsid w:val="00EC4808"/>
    <w:rsid w:val="00EC4AB7"/>
    <w:rsid w:val="00EC5328"/>
    <w:rsid w:val="00EC5375"/>
    <w:rsid w:val="00EC55BB"/>
    <w:rsid w:val="00EC586C"/>
    <w:rsid w:val="00EC5AB8"/>
    <w:rsid w:val="00EC5E19"/>
    <w:rsid w:val="00EC6227"/>
    <w:rsid w:val="00EC67C5"/>
    <w:rsid w:val="00EC6F06"/>
    <w:rsid w:val="00EC71DA"/>
    <w:rsid w:val="00EC7503"/>
    <w:rsid w:val="00EC75AE"/>
    <w:rsid w:val="00EC7927"/>
    <w:rsid w:val="00EC792A"/>
    <w:rsid w:val="00EC7DB7"/>
    <w:rsid w:val="00EC7DDF"/>
    <w:rsid w:val="00EC7EBA"/>
    <w:rsid w:val="00ED042F"/>
    <w:rsid w:val="00ED058D"/>
    <w:rsid w:val="00ED0B31"/>
    <w:rsid w:val="00ED0B36"/>
    <w:rsid w:val="00ED0D14"/>
    <w:rsid w:val="00ED0D8B"/>
    <w:rsid w:val="00ED104D"/>
    <w:rsid w:val="00ED1231"/>
    <w:rsid w:val="00ED1276"/>
    <w:rsid w:val="00ED1300"/>
    <w:rsid w:val="00ED138A"/>
    <w:rsid w:val="00ED13E6"/>
    <w:rsid w:val="00ED143A"/>
    <w:rsid w:val="00ED152E"/>
    <w:rsid w:val="00ED1629"/>
    <w:rsid w:val="00ED180D"/>
    <w:rsid w:val="00ED1867"/>
    <w:rsid w:val="00ED1E20"/>
    <w:rsid w:val="00ED1FC4"/>
    <w:rsid w:val="00ED22C5"/>
    <w:rsid w:val="00ED2504"/>
    <w:rsid w:val="00ED2794"/>
    <w:rsid w:val="00ED2A48"/>
    <w:rsid w:val="00ED3030"/>
    <w:rsid w:val="00ED3090"/>
    <w:rsid w:val="00ED3391"/>
    <w:rsid w:val="00ED34A0"/>
    <w:rsid w:val="00ED35B7"/>
    <w:rsid w:val="00ED3656"/>
    <w:rsid w:val="00ED3B6C"/>
    <w:rsid w:val="00ED4103"/>
    <w:rsid w:val="00ED466A"/>
    <w:rsid w:val="00ED4D59"/>
    <w:rsid w:val="00ED4EEB"/>
    <w:rsid w:val="00ED52EE"/>
    <w:rsid w:val="00ED5537"/>
    <w:rsid w:val="00ED598F"/>
    <w:rsid w:val="00ED5B4E"/>
    <w:rsid w:val="00ED63AD"/>
    <w:rsid w:val="00ED6676"/>
    <w:rsid w:val="00ED66AE"/>
    <w:rsid w:val="00ED6943"/>
    <w:rsid w:val="00ED6B79"/>
    <w:rsid w:val="00ED741D"/>
    <w:rsid w:val="00ED743E"/>
    <w:rsid w:val="00ED75FA"/>
    <w:rsid w:val="00EE0078"/>
    <w:rsid w:val="00EE00AF"/>
    <w:rsid w:val="00EE02AE"/>
    <w:rsid w:val="00EE07F3"/>
    <w:rsid w:val="00EE0890"/>
    <w:rsid w:val="00EE0891"/>
    <w:rsid w:val="00EE117C"/>
    <w:rsid w:val="00EE122D"/>
    <w:rsid w:val="00EE1325"/>
    <w:rsid w:val="00EE1329"/>
    <w:rsid w:val="00EE132A"/>
    <w:rsid w:val="00EE1904"/>
    <w:rsid w:val="00EE191E"/>
    <w:rsid w:val="00EE19A9"/>
    <w:rsid w:val="00EE1E49"/>
    <w:rsid w:val="00EE1E51"/>
    <w:rsid w:val="00EE1EA7"/>
    <w:rsid w:val="00EE22EE"/>
    <w:rsid w:val="00EE2637"/>
    <w:rsid w:val="00EE2B79"/>
    <w:rsid w:val="00EE2BB3"/>
    <w:rsid w:val="00EE32FB"/>
    <w:rsid w:val="00EE34C8"/>
    <w:rsid w:val="00EE34E9"/>
    <w:rsid w:val="00EE374A"/>
    <w:rsid w:val="00EE3D7B"/>
    <w:rsid w:val="00EE413F"/>
    <w:rsid w:val="00EE42C1"/>
    <w:rsid w:val="00EE4732"/>
    <w:rsid w:val="00EE4837"/>
    <w:rsid w:val="00EE4F9F"/>
    <w:rsid w:val="00EE547C"/>
    <w:rsid w:val="00EE5B5F"/>
    <w:rsid w:val="00EE5C80"/>
    <w:rsid w:val="00EE5C81"/>
    <w:rsid w:val="00EE640B"/>
    <w:rsid w:val="00EE6757"/>
    <w:rsid w:val="00EE675E"/>
    <w:rsid w:val="00EE6D0B"/>
    <w:rsid w:val="00EE76A9"/>
    <w:rsid w:val="00EE79A3"/>
    <w:rsid w:val="00EE7B9D"/>
    <w:rsid w:val="00EE7C27"/>
    <w:rsid w:val="00EE7FA7"/>
    <w:rsid w:val="00EF0631"/>
    <w:rsid w:val="00EF0930"/>
    <w:rsid w:val="00EF0BCA"/>
    <w:rsid w:val="00EF0CB8"/>
    <w:rsid w:val="00EF13E7"/>
    <w:rsid w:val="00EF1B99"/>
    <w:rsid w:val="00EF1DDD"/>
    <w:rsid w:val="00EF21C3"/>
    <w:rsid w:val="00EF25BE"/>
    <w:rsid w:val="00EF263E"/>
    <w:rsid w:val="00EF26C8"/>
    <w:rsid w:val="00EF28FE"/>
    <w:rsid w:val="00EF2A32"/>
    <w:rsid w:val="00EF34F0"/>
    <w:rsid w:val="00EF36C6"/>
    <w:rsid w:val="00EF3984"/>
    <w:rsid w:val="00EF4108"/>
    <w:rsid w:val="00EF43A6"/>
    <w:rsid w:val="00EF44AC"/>
    <w:rsid w:val="00EF4694"/>
    <w:rsid w:val="00EF47B0"/>
    <w:rsid w:val="00EF4CE9"/>
    <w:rsid w:val="00EF507F"/>
    <w:rsid w:val="00EF5136"/>
    <w:rsid w:val="00EF51F9"/>
    <w:rsid w:val="00EF54C2"/>
    <w:rsid w:val="00EF5A24"/>
    <w:rsid w:val="00EF5E46"/>
    <w:rsid w:val="00EF5FE4"/>
    <w:rsid w:val="00EF6523"/>
    <w:rsid w:val="00EF69F9"/>
    <w:rsid w:val="00EF740A"/>
    <w:rsid w:val="00EF7502"/>
    <w:rsid w:val="00EF77A1"/>
    <w:rsid w:val="00EF78C0"/>
    <w:rsid w:val="00EF7C66"/>
    <w:rsid w:val="00EF7CED"/>
    <w:rsid w:val="00F00283"/>
    <w:rsid w:val="00F009D7"/>
    <w:rsid w:val="00F00A34"/>
    <w:rsid w:val="00F014EC"/>
    <w:rsid w:val="00F016FE"/>
    <w:rsid w:val="00F019A5"/>
    <w:rsid w:val="00F01C15"/>
    <w:rsid w:val="00F020A1"/>
    <w:rsid w:val="00F02218"/>
    <w:rsid w:val="00F0264D"/>
    <w:rsid w:val="00F02A1D"/>
    <w:rsid w:val="00F02B42"/>
    <w:rsid w:val="00F02CF1"/>
    <w:rsid w:val="00F02D8A"/>
    <w:rsid w:val="00F032A0"/>
    <w:rsid w:val="00F036D7"/>
    <w:rsid w:val="00F040E7"/>
    <w:rsid w:val="00F04563"/>
    <w:rsid w:val="00F045BA"/>
    <w:rsid w:val="00F045F7"/>
    <w:rsid w:val="00F047F2"/>
    <w:rsid w:val="00F04A64"/>
    <w:rsid w:val="00F0534F"/>
    <w:rsid w:val="00F06465"/>
    <w:rsid w:val="00F0670C"/>
    <w:rsid w:val="00F0718A"/>
    <w:rsid w:val="00F07253"/>
    <w:rsid w:val="00F073BA"/>
    <w:rsid w:val="00F0756C"/>
    <w:rsid w:val="00F07573"/>
    <w:rsid w:val="00F075FB"/>
    <w:rsid w:val="00F0779B"/>
    <w:rsid w:val="00F07930"/>
    <w:rsid w:val="00F0799E"/>
    <w:rsid w:val="00F07B59"/>
    <w:rsid w:val="00F102C7"/>
    <w:rsid w:val="00F103F9"/>
    <w:rsid w:val="00F10410"/>
    <w:rsid w:val="00F10464"/>
    <w:rsid w:val="00F10BCC"/>
    <w:rsid w:val="00F10E9A"/>
    <w:rsid w:val="00F11384"/>
    <w:rsid w:val="00F113C1"/>
    <w:rsid w:val="00F11CCC"/>
    <w:rsid w:val="00F11E56"/>
    <w:rsid w:val="00F11EFC"/>
    <w:rsid w:val="00F121F3"/>
    <w:rsid w:val="00F12765"/>
    <w:rsid w:val="00F129F0"/>
    <w:rsid w:val="00F12ACF"/>
    <w:rsid w:val="00F12B76"/>
    <w:rsid w:val="00F12CA9"/>
    <w:rsid w:val="00F12E73"/>
    <w:rsid w:val="00F12F14"/>
    <w:rsid w:val="00F12FDA"/>
    <w:rsid w:val="00F13B42"/>
    <w:rsid w:val="00F13E18"/>
    <w:rsid w:val="00F14447"/>
    <w:rsid w:val="00F148BE"/>
    <w:rsid w:val="00F14A1A"/>
    <w:rsid w:val="00F15014"/>
    <w:rsid w:val="00F15387"/>
    <w:rsid w:val="00F15774"/>
    <w:rsid w:val="00F159AD"/>
    <w:rsid w:val="00F15C0C"/>
    <w:rsid w:val="00F162CB"/>
    <w:rsid w:val="00F17208"/>
    <w:rsid w:val="00F174DB"/>
    <w:rsid w:val="00F176B6"/>
    <w:rsid w:val="00F17E89"/>
    <w:rsid w:val="00F17FE5"/>
    <w:rsid w:val="00F20202"/>
    <w:rsid w:val="00F2089B"/>
    <w:rsid w:val="00F20FB3"/>
    <w:rsid w:val="00F21527"/>
    <w:rsid w:val="00F21801"/>
    <w:rsid w:val="00F21BAA"/>
    <w:rsid w:val="00F220A9"/>
    <w:rsid w:val="00F22348"/>
    <w:rsid w:val="00F22353"/>
    <w:rsid w:val="00F227E6"/>
    <w:rsid w:val="00F22EF6"/>
    <w:rsid w:val="00F22FC2"/>
    <w:rsid w:val="00F230F2"/>
    <w:rsid w:val="00F23E98"/>
    <w:rsid w:val="00F24293"/>
    <w:rsid w:val="00F24E08"/>
    <w:rsid w:val="00F25165"/>
    <w:rsid w:val="00F256AE"/>
    <w:rsid w:val="00F2582D"/>
    <w:rsid w:val="00F25AFB"/>
    <w:rsid w:val="00F25C60"/>
    <w:rsid w:val="00F262B1"/>
    <w:rsid w:val="00F262E5"/>
    <w:rsid w:val="00F266C1"/>
    <w:rsid w:val="00F26A62"/>
    <w:rsid w:val="00F26B10"/>
    <w:rsid w:val="00F274EE"/>
    <w:rsid w:val="00F274EF"/>
    <w:rsid w:val="00F277F2"/>
    <w:rsid w:val="00F279E0"/>
    <w:rsid w:val="00F27AB7"/>
    <w:rsid w:val="00F27AF8"/>
    <w:rsid w:val="00F27B45"/>
    <w:rsid w:val="00F27DFB"/>
    <w:rsid w:val="00F30117"/>
    <w:rsid w:val="00F306D6"/>
    <w:rsid w:val="00F30D08"/>
    <w:rsid w:val="00F31323"/>
    <w:rsid w:val="00F313A3"/>
    <w:rsid w:val="00F3182D"/>
    <w:rsid w:val="00F320B0"/>
    <w:rsid w:val="00F321DC"/>
    <w:rsid w:val="00F32234"/>
    <w:rsid w:val="00F3235D"/>
    <w:rsid w:val="00F326B2"/>
    <w:rsid w:val="00F32FBC"/>
    <w:rsid w:val="00F3310A"/>
    <w:rsid w:val="00F33904"/>
    <w:rsid w:val="00F33BF6"/>
    <w:rsid w:val="00F33DB0"/>
    <w:rsid w:val="00F342C5"/>
    <w:rsid w:val="00F343F6"/>
    <w:rsid w:val="00F3488E"/>
    <w:rsid w:val="00F35021"/>
    <w:rsid w:val="00F357EE"/>
    <w:rsid w:val="00F3604F"/>
    <w:rsid w:val="00F360E9"/>
    <w:rsid w:val="00F36600"/>
    <w:rsid w:val="00F36A9B"/>
    <w:rsid w:val="00F40A51"/>
    <w:rsid w:val="00F412BB"/>
    <w:rsid w:val="00F4173F"/>
    <w:rsid w:val="00F41803"/>
    <w:rsid w:val="00F41DEF"/>
    <w:rsid w:val="00F42601"/>
    <w:rsid w:val="00F4297A"/>
    <w:rsid w:val="00F429B6"/>
    <w:rsid w:val="00F42A43"/>
    <w:rsid w:val="00F42CBE"/>
    <w:rsid w:val="00F42DBB"/>
    <w:rsid w:val="00F42DFF"/>
    <w:rsid w:val="00F4360E"/>
    <w:rsid w:val="00F436DB"/>
    <w:rsid w:val="00F43E71"/>
    <w:rsid w:val="00F44F4F"/>
    <w:rsid w:val="00F45040"/>
    <w:rsid w:val="00F45117"/>
    <w:rsid w:val="00F4520D"/>
    <w:rsid w:val="00F45732"/>
    <w:rsid w:val="00F45926"/>
    <w:rsid w:val="00F459A9"/>
    <w:rsid w:val="00F45B7D"/>
    <w:rsid w:val="00F46266"/>
    <w:rsid w:val="00F469A5"/>
    <w:rsid w:val="00F46B2D"/>
    <w:rsid w:val="00F47062"/>
    <w:rsid w:val="00F4721B"/>
    <w:rsid w:val="00F4767F"/>
    <w:rsid w:val="00F4798E"/>
    <w:rsid w:val="00F47F6A"/>
    <w:rsid w:val="00F47F85"/>
    <w:rsid w:val="00F5009C"/>
    <w:rsid w:val="00F501BC"/>
    <w:rsid w:val="00F50492"/>
    <w:rsid w:val="00F505D7"/>
    <w:rsid w:val="00F5066D"/>
    <w:rsid w:val="00F506AA"/>
    <w:rsid w:val="00F5076C"/>
    <w:rsid w:val="00F511F5"/>
    <w:rsid w:val="00F5122A"/>
    <w:rsid w:val="00F514B0"/>
    <w:rsid w:val="00F517A0"/>
    <w:rsid w:val="00F51D8A"/>
    <w:rsid w:val="00F51E08"/>
    <w:rsid w:val="00F520BC"/>
    <w:rsid w:val="00F529A3"/>
    <w:rsid w:val="00F52EC3"/>
    <w:rsid w:val="00F53029"/>
    <w:rsid w:val="00F532E8"/>
    <w:rsid w:val="00F5351E"/>
    <w:rsid w:val="00F53C05"/>
    <w:rsid w:val="00F53E6E"/>
    <w:rsid w:val="00F53FB4"/>
    <w:rsid w:val="00F54048"/>
    <w:rsid w:val="00F541DD"/>
    <w:rsid w:val="00F5433D"/>
    <w:rsid w:val="00F549EE"/>
    <w:rsid w:val="00F54E01"/>
    <w:rsid w:val="00F54F49"/>
    <w:rsid w:val="00F553FA"/>
    <w:rsid w:val="00F55466"/>
    <w:rsid w:val="00F55682"/>
    <w:rsid w:val="00F55805"/>
    <w:rsid w:val="00F55C13"/>
    <w:rsid w:val="00F55CF6"/>
    <w:rsid w:val="00F567FE"/>
    <w:rsid w:val="00F5694F"/>
    <w:rsid w:val="00F570E9"/>
    <w:rsid w:val="00F57582"/>
    <w:rsid w:val="00F5782E"/>
    <w:rsid w:val="00F57886"/>
    <w:rsid w:val="00F578BD"/>
    <w:rsid w:val="00F57A2C"/>
    <w:rsid w:val="00F57D1E"/>
    <w:rsid w:val="00F57E73"/>
    <w:rsid w:val="00F60A52"/>
    <w:rsid w:val="00F60B83"/>
    <w:rsid w:val="00F60BB6"/>
    <w:rsid w:val="00F60F23"/>
    <w:rsid w:val="00F6142B"/>
    <w:rsid w:val="00F61621"/>
    <w:rsid w:val="00F6171B"/>
    <w:rsid w:val="00F6199E"/>
    <w:rsid w:val="00F61F32"/>
    <w:rsid w:val="00F6202E"/>
    <w:rsid w:val="00F6224F"/>
    <w:rsid w:val="00F6225E"/>
    <w:rsid w:val="00F625CD"/>
    <w:rsid w:val="00F6264A"/>
    <w:rsid w:val="00F62B4B"/>
    <w:rsid w:val="00F62C49"/>
    <w:rsid w:val="00F62FA4"/>
    <w:rsid w:val="00F63549"/>
    <w:rsid w:val="00F63E6F"/>
    <w:rsid w:val="00F64268"/>
    <w:rsid w:val="00F643C9"/>
    <w:rsid w:val="00F64704"/>
    <w:rsid w:val="00F647DE"/>
    <w:rsid w:val="00F649D8"/>
    <w:rsid w:val="00F6509A"/>
    <w:rsid w:val="00F6563A"/>
    <w:rsid w:val="00F6602E"/>
    <w:rsid w:val="00F66123"/>
    <w:rsid w:val="00F6643B"/>
    <w:rsid w:val="00F665FA"/>
    <w:rsid w:val="00F66A34"/>
    <w:rsid w:val="00F66FE0"/>
    <w:rsid w:val="00F670FC"/>
    <w:rsid w:val="00F67C96"/>
    <w:rsid w:val="00F67E81"/>
    <w:rsid w:val="00F67EC2"/>
    <w:rsid w:val="00F67F85"/>
    <w:rsid w:val="00F70172"/>
    <w:rsid w:val="00F7026B"/>
    <w:rsid w:val="00F7028B"/>
    <w:rsid w:val="00F70394"/>
    <w:rsid w:val="00F7039A"/>
    <w:rsid w:val="00F70402"/>
    <w:rsid w:val="00F704BC"/>
    <w:rsid w:val="00F71076"/>
    <w:rsid w:val="00F7119D"/>
    <w:rsid w:val="00F719CA"/>
    <w:rsid w:val="00F72611"/>
    <w:rsid w:val="00F72B3F"/>
    <w:rsid w:val="00F72BAF"/>
    <w:rsid w:val="00F736C0"/>
    <w:rsid w:val="00F73782"/>
    <w:rsid w:val="00F73993"/>
    <w:rsid w:val="00F73B1F"/>
    <w:rsid w:val="00F73CA5"/>
    <w:rsid w:val="00F74005"/>
    <w:rsid w:val="00F744C7"/>
    <w:rsid w:val="00F747CF"/>
    <w:rsid w:val="00F74EB5"/>
    <w:rsid w:val="00F74F56"/>
    <w:rsid w:val="00F75388"/>
    <w:rsid w:val="00F75803"/>
    <w:rsid w:val="00F76141"/>
    <w:rsid w:val="00F7650F"/>
    <w:rsid w:val="00F76C54"/>
    <w:rsid w:val="00F76C9A"/>
    <w:rsid w:val="00F76E45"/>
    <w:rsid w:val="00F773D5"/>
    <w:rsid w:val="00F77622"/>
    <w:rsid w:val="00F77C9E"/>
    <w:rsid w:val="00F77DDD"/>
    <w:rsid w:val="00F803D4"/>
    <w:rsid w:val="00F80587"/>
    <w:rsid w:val="00F80605"/>
    <w:rsid w:val="00F80DA1"/>
    <w:rsid w:val="00F8138E"/>
    <w:rsid w:val="00F817D2"/>
    <w:rsid w:val="00F81B19"/>
    <w:rsid w:val="00F81C11"/>
    <w:rsid w:val="00F81E46"/>
    <w:rsid w:val="00F81EAD"/>
    <w:rsid w:val="00F821A0"/>
    <w:rsid w:val="00F82722"/>
    <w:rsid w:val="00F829EB"/>
    <w:rsid w:val="00F8305A"/>
    <w:rsid w:val="00F836DB"/>
    <w:rsid w:val="00F840AA"/>
    <w:rsid w:val="00F8449B"/>
    <w:rsid w:val="00F84909"/>
    <w:rsid w:val="00F84A73"/>
    <w:rsid w:val="00F84D36"/>
    <w:rsid w:val="00F851A9"/>
    <w:rsid w:val="00F851C6"/>
    <w:rsid w:val="00F8584E"/>
    <w:rsid w:val="00F8590B"/>
    <w:rsid w:val="00F859BE"/>
    <w:rsid w:val="00F85D72"/>
    <w:rsid w:val="00F85F8C"/>
    <w:rsid w:val="00F8626B"/>
    <w:rsid w:val="00F863E2"/>
    <w:rsid w:val="00F86745"/>
    <w:rsid w:val="00F8680B"/>
    <w:rsid w:val="00F86A4B"/>
    <w:rsid w:val="00F86AFE"/>
    <w:rsid w:val="00F86E8A"/>
    <w:rsid w:val="00F8727A"/>
    <w:rsid w:val="00F8730F"/>
    <w:rsid w:val="00F8735D"/>
    <w:rsid w:val="00F87C0E"/>
    <w:rsid w:val="00F9063A"/>
    <w:rsid w:val="00F9075E"/>
    <w:rsid w:val="00F90862"/>
    <w:rsid w:val="00F908CE"/>
    <w:rsid w:val="00F9091B"/>
    <w:rsid w:val="00F90A62"/>
    <w:rsid w:val="00F90A86"/>
    <w:rsid w:val="00F91321"/>
    <w:rsid w:val="00F91F08"/>
    <w:rsid w:val="00F91F8A"/>
    <w:rsid w:val="00F9216D"/>
    <w:rsid w:val="00F92443"/>
    <w:rsid w:val="00F928E9"/>
    <w:rsid w:val="00F929BA"/>
    <w:rsid w:val="00F93C34"/>
    <w:rsid w:val="00F94182"/>
    <w:rsid w:val="00F9443F"/>
    <w:rsid w:val="00F94559"/>
    <w:rsid w:val="00F945CA"/>
    <w:rsid w:val="00F94C2D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28"/>
    <w:rsid w:val="00F97962"/>
    <w:rsid w:val="00F97B16"/>
    <w:rsid w:val="00F97C1E"/>
    <w:rsid w:val="00F97D07"/>
    <w:rsid w:val="00FA005D"/>
    <w:rsid w:val="00FA0072"/>
    <w:rsid w:val="00FA042F"/>
    <w:rsid w:val="00FA07ED"/>
    <w:rsid w:val="00FA1613"/>
    <w:rsid w:val="00FA1B74"/>
    <w:rsid w:val="00FA1E4D"/>
    <w:rsid w:val="00FA24D8"/>
    <w:rsid w:val="00FA3278"/>
    <w:rsid w:val="00FA3428"/>
    <w:rsid w:val="00FA381E"/>
    <w:rsid w:val="00FA3AEF"/>
    <w:rsid w:val="00FA3D1A"/>
    <w:rsid w:val="00FA3F46"/>
    <w:rsid w:val="00FA3FAB"/>
    <w:rsid w:val="00FA432C"/>
    <w:rsid w:val="00FA4452"/>
    <w:rsid w:val="00FA4624"/>
    <w:rsid w:val="00FA498C"/>
    <w:rsid w:val="00FA4A8E"/>
    <w:rsid w:val="00FA4E8F"/>
    <w:rsid w:val="00FA5322"/>
    <w:rsid w:val="00FA5531"/>
    <w:rsid w:val="00FA5861"/>
    <w:rsid w:val="00FA5C79"/>
    <w:rsid w:val="00FA5F75"/>
    <w:rsid w:val="00FA60FC"/>
    <w:rsid w:val="00FA64DB"/>
    <w:rsid w:val="00FA6554"/>
    <w:rsid w:val="00FA6B20"/>
    <w:rsid w:val="00FA6C4F"/>
    <w:rsid w:val="00FA6E7F"/>
    <w:rsid w:val="00FA6F24"/>
    <w:rsid w:val="00FA703E"/>
    <w:rsid w:val="00FA7114"/>
    <w:rsid w:val="00FA7136"/>
    <w:rsid w:val="00FA730A"/>
    <w:rsid w:val="00FA734E"/>
    <w:rsid w:val="00FA7353"/>
    <w:rsid w:val="00FA73B3"/>
    <w:rsid w:val="00FA7529"/>
    <w:rsid w:val="00FA756C"/>
    <w:rsid w:val="00FA7F43"/>
    <w:rsid w:val="00FA7FE5"/>
    <w:rsid w:val="00FB022D"/>
    <w:rsid w:val="00FB02D7"/>
    <w:rsid w:val="00FB0442"/>
    <w:rsid w:val="00FB06F5"/>
    <w:rsid w:val="00FB0993"/>
    <w:rsid w:val="00FB0A5C"/>
    <w:rsid w:val="00FB0AA8"/>
    <w:rsid w:val="00FB0CB7"/>
    <w:rsid w:val="00FB0D13"/>
    <w:rsid w:val="00FB0EFA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B43"/>
    <w:rsid w:val="00FB2D28"/>
    <w:rsid w:val="00FB2D9B"/>
    <w:rsid w:val="00FB30EB"/>
    <w:rsid w:val="00FB334E"/>
    <w:rsid w:val="00FB3B8F"/>
    <w:rsid w:val="00FB3ECA"/>
    <w:rsid w:val="00FB4071"/>
    <w:rsid w:val="00FB4ABE"/>
    <w:rsid w:val="00FB4C6A"/>
    <w:rsid w:val="00FB4F3C"/>
    <w:rsid w:val="00FB5081"/>
    <w:rsid w:val="00FB5193"/>
    <w:rsid w:val="00FB5299"/>
    <w:rsid w:val="00FB558A"/>
    <w:rsid w:val="00FB5730"/>
    <w:rsid w:val="00FB6001"/>
    <w:rsid w:val="00FB6068"/>
    <w:rsid w:val="00FB63BA"/>
    <w:rsid w:val="00FB6659"/>
    <w:rsid w:val="00FB6972"/>
    <w:rsid w:val="00FB71FC"/>
    <w:rsid w:val="00FB7631"/>
    <w:rsid w:val="00FB7C52"/>
    <w:rsid w:val="00FC0687"/>
    <w:rsid w:val="00FC09D5"/>
    <w:rsid w:val="00FC0E66"/>
    <w:rsid w:val="00FC0F42"/>
    <w:rsid w:val="00FC0F62"/>
    <w:rsid w:val="00FC13C0"/>
    <w:rsid w:val="00FC1BD3"/>
    <w:rsid w:val="00FC1C03"/>
    <w:rsid w:val="00FC1EEE"/>
    <w:rsid w:val="00FC20A4"/>
    <w:rsid w:val="00FC2F6F"/>
    <w:rsid w:val="00FC3404"/>
    <w:rsid w:val="00FC3710"/>
    <w:rsid w:val="00FC396F"/>
    <w:rsid w:val="00FC3AEE"/>
    <w:rsid w:val="00FC3C04"/>
    <w:rsid w:val="00FC3FFB"/>
    <w:rsid w:val="00FC4235"/>
    <w:rsid w:val="00FC4392"/>
    <w:rsid w:val="00FC4453"/>
    <w:rsid w:val="00FC44B4"/>
    <w:rsid w:val="00FC4B60"/>
    <w:rsid w:val="00FC4C78"/>
    <w:rsid w:val="00FC4DBD"/>
    <w:rsid w:val="00FC597B"/>
    <w:rsid w:val="00FC5B40"/>
    <w:rsid w:val="00FC5DD9"/>
    <w:rsid w:val="00FC6224"/>
    <w:rsid w:val="00FC63A9"/>
    <w:rsid w:val="00FC6933"/>
    <w:rsid w:val="00FC704E"/>
    <w:rsid w:val="00FC72E2"/>
    <w:rsid w:val="00FC741F"/>
    <w:rsid w:val="00FC7FAE"/>
    <w:rsid w:val="00FD0411"/>
    <w:rsid w:val="00FD043B"/>
    <w:rsid w:val="00FD04AF"/>
    <w:rsid w:val="00FD04C7"/>
    <w:rsid w:val="00FD06C1"/>
    <w:rsid w:val="00FD0990"/>
    <w:rsid w:val="00FD0A05"/>
    <w:rsid w:val="00FD0CCB"/>
    <w:rsid w:val="00FD0EE2"/>
    <w:rsid w:val="00FD108C"/>
    <w:rsid w:val="00FD175D"/>
    <w:rsid w:val="00FD1764"/>
    <w:rsid w:val="00FD1875"/>
    <w:rsid w:val="00FD1D77"/>
    <w:rsid w:val="00FD225B"/>
    <w:rsid w:val="00FD27CB"/>
    <w:rsid w:val="00FD315B"/>
    <w:rsid w:val="00FD3631"/>
    <w:rsid w:val="00FD37E6"/>
    <w:rsid w:val="00FD38D4"/>
    <w:rsid w:val="00FD3CFA"/>
    <w:rsid w:val="00FD3FE1"/>
    <w:rsid w:val="00FD4BF4"/>
    <w:rsid w:val="00FD4D36"/>
    <w:rsid w:val="00FD4E89"/>
    <w:rsid w:val="00FD509A"/>
    <w:rsid w:val="00FD589F"/>
    <w:rsid w:val="00FD5A63"/>
    <w:rsid w:val="00FD5B13"/>
    <w:rsid w:val="00FD6134"/>
    <w:rsid w:val="00FD680C"/>
    <w:rsid w:val="00FD69BA"/>
    <w:rsid w:val="00FD6C26"/>
    <w:rsid w:val="00FD70D1"/>
    <w:rsid w:val="00FD7526"/>
    <w:rsid w:val="00FD7902"/>
    <w:rsid w:val="00FD7A34"/>
    <w:rsid w:val="00FE002E"/>
    <w:rsid w:val="00FE012F"/>
    <w:rsid w:val="00FE080A"/>
    <w:rsid w:val="00FE0877"/>
    <w:rsid w:val="00FE089B"/>
    <w:rsid w:val="00FE0CF3"/>
    <w:rsid w:val="00FE0CFF"/>
    <w:rsid w:val="00FE1BD1"/>
    <w:rsid w:val="00FE1DE3"/>
    <w:rsid w:val="00FE2291"/>
    <w:rsid w:val="00FE26D5"/>
    <w:rsid w:val="00FE2AAE"/>
    <w:rsid w:val="00FE2DD8"/>
    <w:rsid w:val="00FE3284"/>
    <w:rsid w:val="00FE3A5B"/>
    <w:rsid w:val="00FE4CD0"/>
    <w:rsid w:val="00FE4FFD"/>
    <w:rsid w:val="00FE5159"/>
    <w:rsid w:val="00FE5309"/>
    <w:rsid w:val="00FE5CA8"/>
    <w:rsid w:val="00FE6B28"/>
    <w:rsid w:val="00FE6D12"/>
    <w:rsid w:val="00FE7252"/>
    <w:rsid w:val="00FE78AD"/>
    <w:rsid w:val="00FE7B8E"/>
    <w:rsid w:val="00FE7C7C"/>
    <w:rsid w:val="00FF0629"/>
    <w:rsid w:val="00FF076B"/>
    <w:rsid w:val="00FF097A"/>
    <w:rsid w:val="00FF0AD5"/>
    <w:rsid w:val="00FF0C96"/>
    <w:rsid w:val="00FF0EA8"/>
    <w:rsid w:val="00FF1188"/>
    <w:rsid w:val="00FF16F2"/>
    <w:rsid w:val="00FF1A70"/>
    <w:rsid w:val="00FF1B10"/>
    <w:rsid w:val="00FF1BE9"/>
    <w:rsid w:val="00FF1EBB"/>
    <w:rsid w:val="00FF201A"/>
    <w:rsid w:val="00FF239D"/>
    <w:rsid w:val="00FF2508"/>
    <w:rsid w:val="00FF2818"/>
    <w:rsid w:val="00FF2912"/>
    <w:rsid w:val="00FF2C91"/>
    <w:rsid w:val="00FF2CDC"/>
    <w:rsid w:val="00FF3259"/>
    <w:rsid w:val="00FF3332"/>
    <w:rsid w:val="00FF3B5F"/>
    <w:rsid w:val="00FF3F10"/>
    <w:rsid w:val="00FF450D"/>
    <w:rsid w:val="00FF453D"/>
    <w:rsid w:val="00FF46D4"/>
    <w:rsid w:val="00FF4C64"/>
    <w:rsid w:val="00FF50A6"/>
    <w:rsid w:val="00FF5551"/>
    <w:rsid w:val="00FF5636"/>
    <w:rsid w:val="00FF5B20"/>
    <w:rsid w:val="00FF6E7E"/>
    <w:rsid w:val="00FF7589"/>
    <w:rsid w:val="00FF76A8"/>
    <w:rsid w:val="00FF7796"/>
    <w:rsid w:val="00FF789A"/>
    <w:rsid w:val="00FF789C"/>
    <w:rsid w:val="00FF7F32"/>
    <w:rsid w:val="01645F6D"/>
    <w:rsid w:val="03A4D792"/>
    <w:rsid w:val="03CA6D33"/>
    <w:rsid w:val="0A3F7F04"/>
    <w:rsid w:val="0B6F9FF6"/>
    <w:rsid w:val="0C579C40"/>
    <w:rsid w:val="124D1055"/>
    <w:rsid w:val="12CDB2C8"/>
    <w:rsid w:val="132CBB46"/>
    <w:rsid w:val="144CD3B6"/>
    <w:rsid w:val="17F363CD"/>
    <w:rsid w:val="18254AD3"/>
    <w:rsid w:val="1B68C240"/>
    <w:rsid w:val="1C58C29D"/>
    <w:rsid w:val="1E4C04F9"/>
    <w:rsid w:val="1FAE4BC0"/>
    <w:rsid w:val="22BA3B49"/>
    <w:rsid w:val="23554904"/>
    <w:rsid w:val="285462ED"/>
    <w:rsid w:val="3211881E"/>
    <w:rsid w:val="329B4D59"/>
    <w:rsid w:val="3411C5B8"/>
    <w:rsid w:val="34496B1E"/>
    <w:rsid w:val="369C4396"/>
    <w:rsid w:val="37250EE3"/>
    <w:rsid w:val="37ADA7FD"/>
    <w:rsid w:val="3BF7ECAB"/>
    <w:rsid w:val="42189ACE"/>
    <w:rsid w:val="46181362"/>
    <w:rsid w:val="46773BED"/>
    <w:rsid w:val="4865BDE3"/>
    <w:rsid w:val="4932E23D"/>
    <w:rsid w:val="4A912E0A"/>
    <w:rsid w:val="4F63C021"/>
    <w:rsid w:val="54C91342"/>
    <w:rsid w:val="55F00337"/>
    <w:rsid w:val="57A3B8DA"/>
    <w:rsid w:val="5DA1FFFD"/>
    <w:rsid w:val="5FA13EA0"/>
    <w:rsid w:val="61D46EF7"/>
    <w:rsid w:val="64F7758D"/>
    <w:rsid w:val="6730C051"/>
    <w:rsid w:val="68375EA8"/>
    <w:rsid w:val="68FD18A3"/>
    <w:rsid w:val="69060232"/>
    <w:rsid w:val="69FB8E6F"/>
    <w:rsid w:val="6ADEF330"/>
    <w:rsid w:val="6B0CF216"/>
    <w:rsid w:val="6B3AB201"/>
    <w:rsid w:val="6B42C28F"/>
    <w:rsid w:val="6C637C6D"/>
    <w:rsid w:val="705A37C8"/>
    <w:rsid w:val="759C65CB"/>
    <w:rsid w:val="7765CB26"/>
    <w:rsid w:val="784B7944"/>
    <w:rsid w:val="7965A230"/>
    <w:rsid w:val="7A314598"/>
    <w:rsid w:val="7A3A2298"/>
    <w:rsid w:val="7A4997EC"/>
    <w:rsid w:val="7CB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44FEF4FD"/>
  <w15:chartTrackingRefBased/>
  <w15:docId w15:val="{828EC12C-5378-4322-A4E4-D224CEF773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annotation text" w:uiPriority="99" w:qFormat="1"/>
    <w:lsdException w:name="caption" w:qFormat="1"/>
    <w:lsdException w:name="annotation reference" w:uiPriority="99" w:qFormat="1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D712C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DD712C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DD712C"/>
  </w:style>
  <w:style w:type="paragraph" w:styleId="H6" w:customStyle="1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styleId="ZH" w:customStyle="1">
    <w:name w:val="ZH"/>
    <w:rsid w:val="00DB3A47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DB3A47"/>
    <w:rPr>
      <w:b/>
    </w:rPr>
  </w:style>
  <w:style w:type="paragraph" w:styleId="TAC" w:customStyle="1">
    <w:name w:val="TAC"/>
    <w:basedOn w:val="TAL"/>
    <w:link w:val="TACChar"/>
    <w:qFormat/>
    <w:rsid w:val="00DB3A47"/>
    <w:pPr>
      <w:jc w:val="center"/>
    </w:pPr>
  </w:style>
  <w:style w:type="paragraph" w:styleId="TAL" w:customStyle="1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DB3A47"/>
    <w:pPr>
      <w:keepNext w:val="0"/>
      <w:spacing w:before="0" w:after="240"/>
    </w:pPr>
  </w:style>
  <w:style w:type="paragraph" w:styleId="TH" w:customStyle="1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styleId="EX" w:customStyle="1">
    <w:name w:val="EX"/>
    <w:basedOn w:val="Normal"/>
    <w:rsid w:val="00DB3A47"/>
    <w:pPr>
      <w:keepLines/>
      <w:ind w:left="1702" w:hanging="1418"/>
    </w:pPr>
  </w:style>
  <w:style w:type="paragraph" w:styleId="FP" w:customStyle="1">
    <w:name w:val="FP"/>
    <w:basedOn w:val="Normal"/>
    <w:rsid w:val="00DB3A47"/>
    <w:pPr>
      <w:spacing w:after="0"/>
    </w:pPr>
  </w:style>
  <w:style w:type="paragraph" w:styleId="LD" w:customStyle="1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DB3A47"/>
    <w:pPr>
      <w:spacing w:after="0"/>
    </w:pPr>
  </w:style>
  <w:style w:type="paragraph" w:styleId="EW" w:customStyle="1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styleId="EQ" w:customStyle="1">
    <w:name w:val="EQ"/>
    <w:basedOn w:val="Normal"/>
    <w:next w:val="Normal"/>
    <w:uiPriority w:val="99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DB3A47"/>
    <w:pPr>
      <w:jc w:val="right"/>
    </w:pPr>
  </w:style>
  <w:style w:type="paragraph" w:styleId="TAN" w:customStyle="1">
    <w:name w:val="TAN"/>
    <w:basedOn w:val="TAL"/>
    <w:rsid w:val="00DB3A47"/>
    <w:pPr>
      <w:ind w:left="851" w:hanging="851"/>
    </w:pPr>
  </w:style>
  <w:style w:type="paragraph" w:styleId="ZA" w:customStyle="1">
    <w:name w:val="ZA"/>
    <w:rsid w:val="00DB3A47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DB3A47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DB3A47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DB3A47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DB3A47"/>
    <w:pPr>
      <w:framePr w:wrap="notBeside" w:y="16161"/>
    </w:pPr>
  </w:style>
  <w:style w:type="character" w:styleId="ZGSM" w:customStyle="1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styleId="ZG" w:customStyle="1">
    <w:name w:val="ZG"/>
    <w:rsid w:val="00DB3A47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styleId="EditorsNote" w:customStyle="1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styleId="B1" w:customStyle="1">
    <w:name w:val="B1"/>
    <w:basedOn w:val="List"/>
    <w:link w:val="B1Char"/>
    <w:qFormat/>
    <w:rsid w:val="00DB3A47"/>
  </w:style>
  <w:style w:type="paragraph" w:styleId="B2" w:customStyle="1">
    <w:name w:val="B2"/>
    <w:basedOn w:val="List2"/>
    <w:link w:val="B2Char"/>
    <w:rsid w:val="00DB3A47"/>
  </w:style>
  <w:style w:type="paragraph" w:styleId="B3" w:customStyle="1">
    <w:name w:val="B3"/>
    <w:basedOn w:val="List3"/>
    <w:link w:val="B3Char"/>
    <w:rsid w:val="00DB3A47"/>
  </w:style>
  <w:style w:type="paragraph" w:styleId="B4" w:customStyle="1">
    <w:name w:val="B4"/>
    <w:basedOn w:val="List4"/>
    <w:rsid w:val="00DB3A47"/>
  </w:style>
  <w:style w:type="paragraph" w:styleId="B5" w:customStyle="1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styleId="ZTD" w:customStyle="1">
    <w:name w:val="ZTD"/>
    <w:basedOn w:val="ZB"/>
    <w:rsid w:val="00DB3A47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DB3A47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uiPriority w:val="99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DB3A47"/>
    <w:pPr>
      <w:spacing w:after="220"/>
    </w:pPr>
    <w:rPr>
      <w:rFonts w:ascii="Arial" w:hAnsi="Arial"/>
    </w:rPr>
  </w:style>
  <w:style w:type="paragraph" w:styleId="11BodyText" w:customStyle="1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styleId="B6" w:customStyle="1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qFormat/>
    <w:rsid w:val="00DB3A47"/>
    <w:rPr>
      <w:rFonts w:ascii="Arial" w:hAnsi="Arial" w:eastAsia="MS Mincho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styleId="apple-style-span" w:customStyle="1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qFormat/>
    <w:rsid w:val="00F665F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s" w:customStyle="1">
    <w:name w:val="Comments"/>
    <w:basedOn w:val="Normal"/>
    <w:link w:val="CommentsChar"/>
    <w:qFormat/>
    <w:rsid w:val="0077237F"/>
    <w:pPr>
      <w:spacing w:after="0"/>
    </w:pPr>
    <w:rPr>
      <w:rFonts w:ascii="Arial" w:hAnsi="Arial" w:eastAsia="MS Mincho"/>
      <w:i/>
      <w:sz w:val="16"/>
      <w:szCs w:val="24"/>
      <w:lang w:eastAsia="en-GB"/>
    </w:rPr>
  </w:style>
  <w:style w:type="character" w:styleId="CommentsChar" w:customStyle="1">
    <w:name w:val="Comments Char"/>
    <w:link w:val="Comments"/>
    <w:rsid w:val="0077237F"/>
    <w:rPr>
      <w:rFonts w:ascii="Arial" w:hAnsi="Arial" w:eastAsia="MS Mincho"/>
      <w:i/>
      <w:sz w:val="16"/>
      <w:szCs w:val="24"/>
      <w:lang w:val="en-GB" w:eastAsia="en-GB"/>
    </w:rPr>
  </w:style>
  <w:style w:type="paragraph" w:styleId="ComeBack" w:customStyle="1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styleId="ComeBackCharChar" w:customStyle="1">
    <w:name w:val="ComeBack Char Char"/>
    <w:link w:val="ComeBack"/>
    <w:rsid w:val="00C50DF6"/>
    <w:rPr>
      <w:rFonts w:ascii="Arial" w:hAnsi="Arial" w:eastAsia="MS Mincho" w:cstheme="minorBidi"/>
      <w:kern w:val="2"/>
      <w:szCs w:val="24"/>
      <w:lang w:val="en-GB" w:eastAsia="en-GB"/>
    </w:rPr>
  </w:style>
  <w:style w:type="character" w:styleId="B1Char" w:customStyle="1">
    <w:name w:val="B1 Char"/>
    <w:link w:val="B1"/>
    <w:rsid w:val="004B529D"/>
    <w:rPr>
      <w:rFonts w:ascii="Times New Roman" w:hAnsi="Times New Roman"/>
      <w:lang w:val="en-GB" w:eastAsia="en-US"/>
    </w:rPr>
  </w:style>
  <w:style w:type="character" w:styleId="B2Char" w:customStyle="1">
    <w:name w:val="B2 Char"/>
    <w:link w:val="B2"/>
    <w:rsid w:val="004B529D"/>
    <w:rPr>
      <w:rFonts w:ascii="Times New Roman" w:hAnsi="Times New Roman"/>
      <w:lang w:val="en-GB" w:eastAsia="en-US"/>
    </w:rPr>
  </w:style>
  <w:style w:type="character" w:styleId="B3Char" w:customStyle="1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styleId="EditorsNoteCharChar" w:customStyle="1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styleId="TALChar" w:customStyle="1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styleId="textblue2" w:customStyle="1">
    <w:name w:val="text_blue2"/>
    <w:basedOn w:val="DefaultParagraphFont"/>
    <w:rsid w:val="00EA4327"/>
  </w:style>
  <w:style w:type="character" w:styleId="jpsentence1" w:customStyle="1">
    <w:name w:val="jp_sentence1"/>
    <w:rsid w:val="00E40057"/>
    <w:rPr>
      <w:rFonts w:hint="default" w:ascii="Verdana" w:hAnsi="Verdana"/>
      <w:color w:val="5F5F5F"/>
      <w:sz w:val="15"/>
      <w:szCs w:val="15"/>
      <w:bdr w:val="none" w:color="auto" w:sz="0" w:space="0" w:frame="1"/>
    </w:rPr>
  </w:style>
  <w:style w:type="character" w:styleId="TALCar" w:customStyle="1">
    <w:name w:val="TAL Car"/>
    <w:rsid w:val="00144D9D"/>
    <w:rPr>
      <w:rFonts w:ascii="Arial" w:hAnsi="Arial"/>
      <w:sz w:val="18"/>
      <w:lang w:val="en-GB" w:eastAsia="en-US" w:bidi="ar-SA"/>
    </w:rPr>
  </w:style>
  <w:style w:type="paragraph" w:styleId="IEEEParagraph" w:customStyle="1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styleId="IEEEParagraphChar" w:customStyle="1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references" w:customStyle="1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</w:rPr>
  </w:style>
  <w:style w:type="character" w:styleId="CommentTextChar" w:customStyle="1">
    <w:name w:val="Comment Text Char"/>
    <w:link w:val="CommentText"/>
    <w:uiPriority w:val="99"/>
    <w:qFormat/>
    <w:rsid w:val="00400BDA"/>
    <w:rPr>
      <w:rFonts w:ascii="Times New Roman" w:hAnsi="Times New Roman" w:eastAsia="MS Mincho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Strong">
    <w:name w:val="Strong"/>
    <w:uiPriority w:val="22"/>
    <w:qFormat/>
    <w:rsid w:val="003C3600"/>
    <w:rPr>
      <w:b/>
      <w:bCs/>
    </w:rPr>
  </w:style>
  <w:style w:type="paragraph" w:styleId="MTDisplayEquation" w:customStyle="1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</w:style>
  <w:style w:type="character" w:styleId="MTDisplayEquationChar" w:customStyle="1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styleId="MTEquationSection" w:customStyle="1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styleId="THChar" w:customStyle="1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styleId="ListParagraphChar" w:customStyle="1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hAnsi="Calibri Light" w:eastAsia="Calibri Light"/>
      <w:color w:val="000000"/>
      <w:sz w:val="22"/>
      <w:szCs w:val="22"/>
    </w:rPr>
    <w:tblPr>
      <w:tblStyleRowBandSize w:val="1"/>
      <w:tblStyleColBandSize w:val="1"/>
      <w:tblBorders>
        <w:top w:val="single" w:color="4472C4" w:sz="8" w:space="0"/>
        <w:left w:val="single" w:color="4472C4" w:sz="8" w:space="0"/>
        <w:bottom w:val="single" w:color="4472C4" w:sz="8" w:space="0"/>
        <w:right w:val="single" w:color="4472C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472C4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472C4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GTdoc" w:customStyle="1">
    <w:name w:val="LGTdoc_본문"/>
    <w:basedOn w:val="Normal"/>
    <w:link w:val="LGTdocChar"/>
    <w:qFormat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styleId="TACChar" w:customStyle="1">
    <w:name w:val="TAC Char"/>
    <w:link w:val="TAC"/>
    <w:qFormat/>
    <w:locked/>
    <w:rsid w:val="00E11D4D"/>
    <w:rPr>
      <w:rFonts w:ascii="Arial" w:hAnsi="Arial" w:eastAsiaTheme="minorHAnsi" w:cstheme="minorBidi"/>
      <w:sz w:val="18"/>
      <w:szCs w:val="22"/>
    </w:rPr>
  </w:style>
  <w:style w:type="character" w:styleId="TAHCar" w:customStyle="1">
    <w:name w:val="TAH Car"/>
    <w:link w:val="TAH"/>
    <w:qFormat/>
    <w:rsid w:val="00E11D4D"/>
    <w:rPr>
      <w:rFonts w:ascii="Arial" w:hAnsi="Arial" w:eastAsiaTheme="minorHAnsi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styleId="Heading3Char" w:customStyle="1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styleId="Heading4Char" w:customStyle="1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styleId="Heading5Char" w:customStyle="1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styleId="Heading6Char" w:customStyle="1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styleId="Heading7Char" w:customStyle="1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styleId="Heading8Char" w:customStyle="1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styleId="Heading9Char" w:customStyle="1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styleId="FooterChar" w:customStyle="1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styleId="B1Char1" w:customStyle="1">
    <w:name w:val="B1 Char1"/>
    <w:rsid w:val="002263C5"/>
    <w:rPr>
      <w:rFonts w:ascii="Times New Roman" w:hAnsi="Times New Roman" w:eastAsia="SimSun" w:cs="Times New Roman"/>
      <w:kern w:val="0"/>
      <w:szCs w:val="20"/>
      <w:lang w:val="en-GB" w:eastAsia="en-US"/>
    </w:rPr>
  </w:style>
  <w:style w:type="paragraph" w:styleId="TAJ" w:customStyle="1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styleId="Guidance" w:customStyle="1">
    <w:name w:val="Guidance"/>
    <w:basedOn w:val="Normal"/>
    <w:rsid w:val="002263C5"/>
    <w:pPr>
      <w:spacing w:after="180" w:line="240" w:lineRule="auto"/>
    </w:pPr>
    <w:rPr>
      <w:rFonts w:ascii="Times New Roman" w:hAnsi="Times New Roman" w:eastAsia="SimSun" w:cs="Times New Roman"/>
      <w:i/>
      <w:color w:val="0000FF"/>
      <w:szCs w:val="20"/>
    </w:rPr>
  </w:style>
  <w:style w:type="character" w:styleId="DocumentMapChar" w:customStyle="1">
    <w:name w:val="Document Map Char"/>
    <w:basedOn w:val="DefaultParagraphFont"/>
    <w:link w:val="DocumentMap"/>
    <w:rsid w:val="002263C5"/>
    <w:rPr>
      <w:rFonts w:ascii="Tahoma" w:hAnsi="Tahoma" w:cs="Tahoma" w:eastAsiaTheme="minorEastAsia"/>
      <w:kern w:val="2"/>
      <w:szCs w:val="22"/>
      <w:shd w:val="clear" w:color="auto" w:fill="000080"/>
      <w:lang w:eastAsia="ko-KR"/>
    </w:rPr>
  </w:style>
  <w:style w:type="character" w:styleId="BalloonTextChar" w:customStyle="1">
    <w:name w:val="Balloon Text Char"/>
    <w:basedOn w:val="DefaultParagraphFont"/>
    <w:link w:val="BalloonText"/>
    <w:rsid w:val="002263C5"/>
    <w:rPr>
      <w:rFonts w:ascii="Tahoma" w:hAnsi="Tahoma" w:cs="Tahoma" w:eastAsiaTheme="minorEastAsia"/>
      <w:kern w:val="2"/>
      <w:sz w:val="16"/>
      <w:szCs w:val="16"/>
      <w:lang w:eastAsia="ko-KR"/>
    </w:rPr>
  </w:style>
  <w:style w:type="character" w:styleId="CommentSubjectChar" w:customStyle="1">
    <w:name w:val="Comment Subject Char"/>
    <w:basedOn w:val="CommentTextChar"/>
    <w:link w:val="CommentSubject"/>
    <w:rsid w:val="002263C5"/>
    <w:rPr>
      <w:rFonts w:eastAsia="Times New Roman" w:asciiTheme="minorHAnsi" w:hAnsiTheme="minorHAnsi" w:cstheme="minorBidi"/>
      <w:b/>
      <w:bCs/>
      <w:kern w:val="2"/>
      <w:szCs w:val="22"/>
      <w:lang w:val="en-GB" w:eastAsia="ko-KR"/>
    </w:rPr>
  </w:style>
  <w:style w:type="character" w:styleId="B10" w:customStyle="1">
    <w:name w:val="B1 (文字)"/>
    <w:uiPriority w:val="99"/>
    <w:locked/>
    <w:rsid w:val="002263C5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hAnsi="Times" w:eastAsia="Batang" w:cs="Times New Roman"/>
      <w:szCs w:val="24"/>
    </w:rPr>
  </w:style>
  <w:style w:type="character" w:styleId="BodyTextChar" w:customStyle="1">
    <w:name w:val="Body Text Char"/>
    <w:aliases w:val="bt Char"/>
    <w:basedOn w:val="DefaultParagraphFont"/>
    <w:link w:val="BodyText"/>
    <w:rsid w:val="002263C5"/>
    <w:rPr>
      <w:rFonts w:ascii="Times" w:hAnsi="Times" w:eastAsia="Batang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styleId="B1Zchn" w:customStyle="1">
    <w:name w:val="B1 Zchn"/>
    <w:qFormat/>
    <w:rsid w:val="00AA5902"/>
    <w:rPr>
      <w:lang w:eastAsia="en-US"/>
    </w:rPr>
  </w:style>
  <w:style w:type="character" w:styleId="LGTdocChar" w:customStyle="1">
    <w:name w:val="LGTdoc_본문 Char"/>
    <w:link w:val="LGTdoc"/>
    <w:qFormat/>
    <w:rsid w:val="000010F4"/>
    <w:rPr>
      <w:rFonts w:eastAsia="Batang" w:asciiTheme="minorHAnsi" w:hAnsiTheme="minorHAnsi" w:cstheme="minorBidi"/>
      <w:kern w:val="2"/>
      <w:szCs w:val="24"/>
      <w:lang w:eastAsia="ko-KR"/>
    </w:rPr>
  </w:style>
  <w:style w:type="paragraph" w:styleId="4" w:customStyle="1">
    <w:name w:val="列出段落4"/>
    <w:basedOn w:val="Normal"/>
    <w:uiPriority w:val="34"/>
    <w:qFormat/>
    <w:rsid w:val="0027497D"/>
    <w:pPr>
      <w:spacing w:after="200" w:line="276" w:lineRule="auto"/>
      <w:ind w:left="840" w:leftChars="400"/>
    </w:pPr>
    <w:rPr>
      <w:rFonts w:ascii="Calibri" w:hAnsi="Calibri" w:cs="Times New Roman"/>
    </w:rPr>
  </w:style>
  <w:style w:type="paragraph" w:styleId="Default" w:customStyle="1">
    <w:name w:val="Default"/>
    <w:rsid w:val="00F81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msoins2" w:customStyle="1">
    <w:name w:val="msoins2"/>
    <w:rsid w:val="00CA25E1"/>
  </w:style>
  <w:style w:type="character" w:styleId="Normal9pointspacingChar" w:customStyle="1">
    <w:name w:val="Normal 9 point spacing Char"/>
    <w:link w:val="Normal9pointspacing"/>
    <w:locked/>
    <w:rsid w:val="00CA25E1"/>
    <w:rPr>
      <w:rFonts w:ascii="MS Mincho" w:hAnsi="MS Mincho" w:eastAsia="MS Mincho"/>
      <w:szCs w:val="24"/>
      <w:lang w:val="x-none"/>
    </w:rPr>
  </w:style>
  <w:style w:type="paragraph" w:styleId="Normal9pointspacing" w:customStyle="1">
    <w:name w:val="Normal 9 point spacing"/>
    <w:basedOn w:val="BodyText"/>
    <w:link w:val="Normal9pointspacingChar"/>
    <w:qFormat/>
    <w:rsid w:val="00CA25E1"/>
    <w:pPr>
      <w:spacing w:before="240" w:after="60"/>
      <w:ind w:left="0" w:firstLine="0"/>
    </w:pPr>
    <w:rPr>
      <w:rFonts w:ascii="MS Mincho" w:hAnsi="MS Mincho" w:eastAsia="MS Mincho"/>
      <w:lang w:val="x-none"/>
    </w:rPr>
  </w:style>
  <w:style w:type="character" w:styleId="UnresolvedMention">
    <w:name w:val="Unresolved Mention"/>
    <w:basedOn w:val="DefaultParagraphFont"/>
    <w:uiPriority w:val="99"/>
    <w:unhideWhenUsed/>
    <w:rsid w:val="0062449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4495"/>
    <w:rPr>
      <w:color w:val="2B579A"/>
      <w:shd w:val="clear" w:color="auto" w:fill="E1DFDD"/>
    </w:rPr>
  </w:style>
  <w:style w:type="character" w:styleId="PLChar" w:customStyle="1">
    <w:name w:val="PL Char"/>
    <w:link w:val="PL"/>
    <w:qFormat/>
    <w:locked/>
    <w:rsid w:val="004879EA"/>
    <w:rPr>
      <w:rFonts w:ascii="Courier New" w:hAnsi="Courier New"/>
      <w:noProof/>
      <w:sz w:val="16"/>
    </w:rPr>
  </w:style>
  <w:style w:type="paragraph" w:styleId="xmsonormal" w:customStyle="1">
    <w:name w:val="x_msonormal"/>
    <w:basedOn w:val="Normal"/>
    <w:qFormat/>
    <w:rsid w:val="006E2B03"/>
    <w:pPr>
      <w:spacing w:after="0" w:line="240" w:lineRule="auto"/>
    </w:pPr>
    <w:rPr>
      <w:rFonts w:ascii="Calibri" w:hAnsi="Calibri" w:eastAsia="Calibri" w:cs="Calibri"/>
    </w:rPr>
  </w:style>
  <w:style w:type="paragraph" w:styleId="paragraph" w:customStyle="1">
    <w:name w:val="paragraph"/>
    <w:basedOn w:val="Normal"/>
    <w:rsid w:val="006E2B0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i-FI"/>
    </w:rPr>
  </w:style>
  <w:style w:type="character" w:styleId="normaltextrun" w:customStyle="1">
    <w:name w:val="normaltextrun"/>
    <w:basedOn w:val="DefaultParagraphFont"/>
    <w:rsid w:val="006E2B03"/>
  </w:style>
  <w:style w:type="character" w:styleId="tabchar" w:customStyle="1">
    <w:name w:val="tabchar"/>
    <w:basedOn w:val="DefaultParagraphFont"/>
    <w:rsid w:val="006E2B03"/>
  </w:style>
  <w:style w:type="character" w:styleId="eop" w:customStyle="1">
    <w:name w:val="eop"/>
    <w:basedOn w:val="DefaultParagraphFont"/>
    <w:rsid w:val="006E2B03"/>
  </w:style>
  <w:style w:type="paragraph" w:styleId="11" w:customStyle="1">
    <w:name w:val="1.1"/>
    <w:basedOn w:val="Heading2"/>
    <w:uiPriority w:val="99"/>
    <w:qFormat/>
    <w:rsid w:val="0074018C"/>
    <w:pPr>
      <w:keepLines w:val="0"/>
      <w:numPr>
        <w:ilvl w:val="1"/>
        <w:numId w:val="11"/>
      </w:numPr>
      <w:overflowPunct/>
      <w:autoSpaceDE/>
      <w:autoSpaceDN/>
      <w:adjustRightInd/>
      <w:spacing w:before="240" w:after="60"/>
      <w:contextualSpacing/>
      <w:textAlignment w:val="auto"/>
    </w:pPr>
    <w:rPr>
      <w:rFonts w:ascii="Helvetica" w:hAnsi="Helvetica" w:eastAsia="MS Mincho" w:cstheme="minorBidi"/>
      <w:b/>
      <w:bCs/>
      <w:iCs/>
      <w:sz w:val="22"/>
      <w:szCs w:val="22"/>
      <w:lang w:val="x-none" w:eastAsia="x-none"/>
    </w:rPr>
  </w:style>
  <w:style w:type="paragraph" w:styleId="1" w:customStyle="1">
    <w:name w:val="1"/>
    <w:basedOn w:val="Heading1"/>
    <w:uiPriority w:val="99"/>
    <w:qFormat/>
    <w:rsid w:val="0074018C"/>
    <w:pPr>
      <w:keepLines w:val="0"/>
      <w:numPr>
        <w:numId w:val="11"/>
      </w:numPr>
      <w:pBdr>
        <w:top w:val="none" w:color="auto" w:sz="0" w:space="0"/>
      </w:pBdr>
      <w:overflowPunct/>
      <w:autoSpaceDE/>
      <w:autoSpaceDN/>
      <w:adjustRightInd/>
      <w:spacing w:before="360"/>
      <w:textAlignment w:val="auto"/>
    </w:pPr>
    <w:rPr>
      <w:rFonts w:ascii="Helvetica" w:hAnsi="Helvetica" w:eastAsia="MS Mincho" w:cs="Helvetica"/>
      <w:b/>
      <w:bCs/>
      <w:kern w:val="32"/>
      <w:sz w:val="28"/>
      <w:szCs w:val="32"/>
      <w:lang w:val="x-none" w:eastAsia="x-none"/>
    </w:rPr>
  </w:style>
  <w:style w:type="character" w:styleId="Style1Char" w:customStyle="1">
    <w:name w:val="Style1 Char"/>
    <w:link w:val="Style1"/>
    <w:uiPriority w:val="99"/>
    <w:locked/>
    <w:rsid w:val="0074018C"/>
    <w:rPr>
      <w:rFonts w:ascii="Times New Roman" w:hAnsi="Times New Roman"/>
      <w:bCs/>
      <w:iCs/>
      <w:lang w:val="x-none" w:eastAsia="x-none"/>
    </w:rPr>
  </w:style>
  <w:style w:type="paragraph" w:styleId="Style1" w:customStyle="1">
    <w:name w:val="Style1"/>
    <w:basedOn w:val="11"/>
    <w:link w:val="Style1Char"/>
    <w:uiPriority w:val="99"/>
    <w:qFormat/>
    <w:rsid w:val="0074018C"/>
    <w:pPr>
      <w:numPr>
        <w:ilvl w:val="2"/>
      </w:numPr>
      <w:spacing w:before="120"/>
    </w:pPr>
    <w:rPr>
      <w:rFonts w:ascii="Times New Roman" w:hAnsi="Times New Roman" w:eastAsia="SimSun" w:cs="Times New Roman"/>
      <w:b w:val="0"/>
      <w:sz w:val="20"/>
      <w:szCs w:val="20"/>
    </w:rPr>
  </w:style>
  <w:style w:type="character" w:styleId="RAN1bullet1Char" w:customStyle="1">
    <w:name w:val="RAN1 bullet1 Char"/>
    <w:link w:val="RAN1bullet1"/>
    <w:uiPriority w:val="99"/>
    <w:locked/>
    <w:rsid w:val="00476EF5"/>
    <w:rPr>
      <w:rFonts w:ascii="Times" w:hAnsi="Times" w:eastAsia="Batang"/>
      <w:kern w:val="2"/>
      <w:szCs w:val="24"/>
      <w:lang w:val="en-GB" w:eastAsia="x-none"/>
    </w:rPr>
  </w:style>
  <w:style w:type="paragraph" w:styleId="RAN1bullet1" w:customStyle="1">
    <w:name w:val="RAN1 bullet1"/>
    <w:basedOn w:val="Normal"/>
    <w:link w:val="RAN1bullet1Char"/>
    <w:uiPriority w:val="99"/>
    <w:qFormat/>
    <w:rsid w:val="00476EF5"/>
    <w:pPr>
      <w:numPr>
        <w:numId w:val="14"/>
      </w:numPr>
      <w:spacing w:after="0" w:line="240" w:lineRule="auto"/>
    </w:pPr>
    <w:rPr>
      <w:rFonts w:ascii="Times" w:hAnsi="Times" w:eastAsia="Batang" w:cs="Times New Roman"/>
      <w:szCs w:val="24"/>
      <w:lang w:val="en-GB" w:eastAsia="x-none"/>
    </w:rPr>
  </w:style>
  <w:style w:type="character" w:styleId="0MaintextChar" w:customStyle="1">
    <w:name w:val="0 Main text Char"/>
    <w:link w:val="0Maintext"/>
    <w:qFormat/>
    <w:locked/>
    <w:rsid w:val="002B4371"/>
    <w:rPr>
      <w:rFonts w:ascii="Times New Roman" w:hAnsi="Times New Roman" w:eastAsia="Malgun Gothic"/>
      <w:sz w:val="22"/>
      <w:lang w:val="en-GB"/>
    </w:rPr>
  </w:style>
  <w:style w:type="paragraph" w:styleId="0Maintext" w:customStyle="1">
    <w:name w:val="0 Main text"/>
    <w:basedOn w:val="Normal"/>
    <w:link w:val="0MaintextChar"/>
    <w:qFormat/>
    <w:rsid w:val="002B4371"/>
    <w:pPr>
      <w:spacing w:after="0" w:line="240" w:lineRule="auto"/>
    </w:pPr>
    <w:rPr>
      <w:rFonts w:ascii="Times New Roman" w:hAnsi="Times New Roman" w:eastAsia="Malgun Gothic" w:cs="Times New Roman"/>
      <w:szCs w:val="20"/>
      <w:lang w:val="en-GB"/>
    </w:rPr>
  </w:style>
  <w:style w:type="character" w:styleId="apple-converted-space" w:customStyle="1">
    <w:name w:val="apple-converted-space"/>
    <w:qFormat/>
    <w:rsid w:val="009C050A"/>
  </w:style>
  <w:style w:type="paragraph" w:styleId="xa0" w:customStyle="1">
    <w:name w:val="xa0"/>
    <w:basedOn w:val="Normal"/>
    <w:qFormat/>
    <w:rsid w:val="009C050A"/>
    <w:pPr>
      <w:spacing w:before="100" w:beforeAutospacing="1" w:after="100" w:afterAutospacing="1" w:line="240" w:lineRule="auto"/>
    </w:pPr>
    <w:rPr>
      <w:rFonts w:ascii="Calibri" w:hAnsi="Calibri" w:eastAsia="Calibri" w:cs="Calibri"/>
    </w:rPr>
  </w:style>
  <w:style w:type="paragraph" w:styleId="NewApplicaL1" w:customStyle="1">
    <w:name w:val="NewApplica_L1"/>
    <w:basedOn w:val="Normal"/>
    <w:next w:val="BodyText"/>
    <w:rsid w:val="00680A4D"/>
    <w:pPr>
      <w:numPr>
        <w:numId w:val="19"/>
      </w:numPr>
      <w:spacing w:after="240" w:line="360" w:lineRule="auto"/>
      <w:outlineLvl w:val="0"/>
    </w:pPr>
    <w:rPr>
      <w:rFonts w:ascii="Times New Roman" w:hAnsi="Times New Roman" w:eastAsia="DengXian" w:cs="Times New Roman"/>
      <w:sz w:val="24"/>
      <w:szCs w:val="20"/>
    </w:rPr>
  </w:style>
  <w:style w:type="paragraph" w:styleId="NewApplicaL2" w:customStyle="1">
    <w:name w:val="NewApplica_L2"/>
    <w:basedOn w:val="NewApplicaL1"/>
    <w:next w:val="BodyText"/>
    <w:rsid w:val="00680A4D"/>
    <w:pPr>
      <w:numPr>
        <w:ilvl w:val="1"/>
      </w:numPr>
      <w:outlineLvl w:val="1"/>
    </w:pPr>
  </w:style>
  <w:style w:type="paragraph" w:styleId="NewApplicaL3" w:customStyle="1">
    <w:name w:val="NewApplica_L3"/>
    <w:basedOn w:val="NewApplicaL2"/>
    <w:next w:val="BodyText"/>
    <w:rsid w:val="00680A4D"/>
    <w:pPr>
      <w:numPr>
        <w:ilvl w:val="2"/>
      </w:numPr>
      <w:outlineLvl w:val="2"/>
    </w:pPr>
  </w:style>
  <w:style w:type="paragraph" w:styleId="NewApplicaL4" w:customStyle="1">
    <w:name w:val="NewApplica_L4"/>
    <w:basedOn w:val="NewApplicaL3"/>
    <w:next w:val="BodyText"/>
    <w:rsid w:val="00680A4D"/>
    <w:pPr>
      <w:numPr>
        <w:ilvl w:val="3"/>
      </w:numPr>
      <w:spacing w:line="240" w:lineRule="auto"/>
      <w:outlineLvl w:val="3"/>
    </w:pPr>
  </w:style>
  <w:style w:type="paragraph" w:styleId="NewApplicaL5" w:customStyle="1">
    <w:name w:val="NewApplica_L5"/>
    <w:basedOn w:val="NewApplicaL4"/>
    <w:next w:val="BodyText"/>
    <w:rsid w:val="00680A4D"/>
    <w:pPr>
      <w:numPr>
        <w:ilvl w:val="4"/>
      </w:numPr>
      <w:outlineLvl w:val="4"/>
    </w:pPr>
  </w:style>
  <w:style w:type="paragraph" w:styleId="NewApplicaL6" w:customStyle="1">
    <w:name w:val="NewApplica_L6"/>
    <w:basedOn w:val="NewApplicaL5"/>
    <w:next w:val="BodyText"/>
    <w:rsid w:val="00680A4D"/>
    <w:pPr>
      <w:numPr>
        <w:ilvl w:val="5"/>
      </w:numPr>
      <w:outlineLvl w:val="5"/>
    </w:pPr>
  </w:style>
  <w:style w:type="paragraph" w:styleId="NewApplicaL7" w:customStyle="1">
    <w:name w:val="NewApplica_L7"/>
    <w:basedOn w:val="NewApplicaL6"/>
    <w:next w:val="BodyText"/>
    <w:rsid w:val="00680A4D"/>
    <w:pPr>
      <w:numPr>
        <w:ilvl w:val="6"/>
      </w:numPr>
      <w:outlineLvl w:val="6"/>
    </w:pPr>
  </w:style>
  <w:style w:type="paragraph" w:styleId="NewApplicaL8" w:customStyle="1">
    <w:name w:val="NewApplica_L8"/>
    <w:basedOn w:val="NewApplicaL7"/>
    <w:next w:val="BodyText"/>
    <w:rsid w:val="00680A4D"/>
    <w:pPr>
      <w:numPr>
        <w:ilvl w:val="7"/>
      </w:numPr>
      <w:outlineLvl w:val="7"/>
    </w:pPr>
  </w:style>
  <w:style w:type="paragraph" w:styleId="NewApplicaL9" w:customStyle="1">
    <w:name w:val="NewApplica_L9"/>
    <w:basedOn w:val="NewApplicaL8"/>
    <w:next w:val="BodyText"/>
    <w:rsid w:val="00680A4D"/>
    <w:pPr>
      <w:numPr>
        <w:ilvl w:val="8"/>
      </w:numPr>
      <w:outlineLvl w:val="8"/>
    </w:pPr>
  </w:style>
  <w:style w:type="paragraph" w:styleId="bullet1" w:customStyle="1">
    <w:name w:val="bullet1"/>
    <w:basedOn w:val="Normal"/>
    <w:qFormat/>
    <w:rsid w:val="00890C7D"/>
    <w:pPr>
      <w:numPr>
        <w:numId w:val="23"/>
      </w:numPr>
      <w:spacing w:after="120" w:line="240" w:lineRule="auto"/>
    </w:pPr>
    <w:rPr>
      <w:rFonts w:ascii="Times New Roman" w:hAnsi="Times New Roman"/>
      <w:szCs w:val="24"/>
      <w:lang w:val="x-none" w:eastAsia="x-none"/>
    </w:rPr>
  </w:style>
  <w:style w:type="paragraph" w:styleId="bullet2" w:customStyle="1">
    <w:name w:val="bullet2"/>
    <w:basedOn w:val="bullet1"/>
    <w:qFormat/>
    <w:rsid w:val="00890C7D"/>
    <w:pPr>
      <w:numPr>
        <w:ilvl w:val="1"/>
      </w:numPr>
    </w:pPr>
  </w:style>
  <w:style w:type="paragraph" w:styleId="bullet3" w:customStyle="1">
    <w:name w:val="bullet3"/>
    <w:basedOn w:val="bullet1"/>
    <w:link w:val="bullet30"/>
    <w:qFormat/>
    <w:rsid w:val="00890C7D"/>
    <w:pPr>
      <w:numPr>
        <w:ilvl w:val="2"/>
      </w:numPr>
    </w:pPr>
  </w:style>
  <w:style w:type="character" w:styleId="bullet30" w:customStyle="1">
    <w:name w:val="bullet3 字符"/>
    <w:basedOn w:val="DefaultParagraphFont"/>
    <w:link w:val="bullet3"/>
    <w:rsid w:val="00890C7D"/>
    <w:rPr>
      <w:rFonts w:ascii="Times New Roman" w:hAnsi="Times New Roman" w:eastAsiaTheme="minorEastAsia" w:cstheme="minorBidi"/>
      <w:kern w:val="2"/>
      <w:szCs w:val="24"/>
      <w:lang w:val="x-none" w:eastAsia="x-none"/>
    </w:rPr>
  </w:style>
  <w:style w:type="paragraph" w:styleId="Agreement" w:customStyle="1">
    <w:name w:val="Agreement"/>
    <w:basedOn w:val="Normal"/>
    <w:next w:val="Normal"/>
    <w:uiPriority w:val="99"/>
    <w:qFormat/>
    <w:rsid w:val="00BC0BE5"/>
    <w:pPr>
      <w:numPr>
        <w:numId w:val="2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styleId="issue11Char" w:customStyle="1">
    <w:name w:val="issue 1.1 Char"/>
    <w:link w:val="issue11"/>
    <w:uiPriority w:val="99"/>
    <w:locked/>
    <w:rsid w:val="00BC0BE5"/>
    <w:rPr>
      <w:rFonts w:ascii="Calibri" w:hAnsi="Calibri" w:eastAsia="MS Mincho"/>
      <w:b/>
      <w:bCs/>
      <w:iCs/>
      <w:lang w:val="x-none" w:eastAsia="x-none"/>
    </w:rPr>
  </w:style>
  <w:style w:type="paragraph" w:styleId="issue11" w:customStyle="1">
    <w:name w:val="issue 1.1"/>
    <w:basedOn w:val="Heading2"/>
    <w:link w:val="issue11Char"/>
    <w:uiPriority w:val="99"/>
    <w:qFormat/>
    <w:rsid w:val="00BC0BE5"/>
    <w:pPr>
      <w:keepLines w:val="0"/>
      <w:overflowPunct/>
      <w:autoSpaceDE/>
      <w:autoSpaceDN/>
      <w:adjustRightInd/>
      <w:spacing w:before="240" w:after="60"/>
      <w:ind w:left="1004" w:hanging="720"/>
      <w:contextualSpacing/>
      <w:textAlignment w:val="auto"/>
    </w:pPr>
    <w:rPr>
      <w:rFonts w:ascii="Calibri" w:hAnsi="Calibri" w:eastAsia="MS Mincho"/>
      <w:b/>
      <w:bCs/>
      <w:iCs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60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32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5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0173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663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63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117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8895">
          <w:marLeft w:val="16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241">
          <w:marLeft w:val="16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7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9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1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6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1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1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63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13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5AIRPNAIUNRU-1830940522-12738</_dlc_DocId>
    <_dlc_DocIdUrl xmlns="71c5aaf6-e6ce-465b-b873-5148d2a4c105">
      <Url>https://nokia.sharepoint.com/sites/c5g/5gradio/_layouts/15/DocIdRedir.aspx?ID=5AIRPNAIUNRU-1830940522-12738</Url>
      <Description>5AIRPNAIUNRU-1830940522-12738</Description>
    </_dlc_DocIdUrl>
    <SharedWithUsers xmlns="95d2e41d-1f11-4347-bb1c-11d6a32975dd">
      <UserInfo>
        <DisplayName>Karjalainen, Juha P1. (Nokia - FI/Oulu)</DisplayName>
        <AccountId>861</AccountId>
        <AccountType/>
      </UserInfo>
      <UserInfo>
        <DisplayName>Koskela, Timo (Nokia - FI/Oulu)</DisplayName>
        <AccountId>601</AccountId>
        <AccountType/>
      </UserInfo>
      <UserInfo>
        <DisplayName>Jayasinghe, Keeth (Nokia - FI/Espoo)</DisplayName>
        <AccountId>227</AccountId>
        <AccountType/>
      </UserInfo>
      <UserInfo>
        <DisplayName>Deghel, Matha (Nokia - FR/Paris-Saclay)</DisplayName>
        <AccountId>11582</AccountId>
        <AccountType/>
      </UserInfo>
    </SharedWithUsers>
    <_dlc_DocIdPersistId xmlns="71c5aaf6-e6ce-465b-b873-5148d2a4c105">false</_dlc_DocIdPersis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D6A38-AF8C-493A-BD1B-3D45435D3C43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E27B51A-82D7-4175-94AA-5145616BE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1E3BFB-BA66-4059-BCAF-5BDE4E77F9C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6</Pages>
  <Words>2827</Words>
  <Characters>14356</Characters>
  <Application>Microsoft Office Word</Application>
  <DocSecurity>0</DocSecurity>
  <Lines>119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Jayasinghe, Keeth (Nokia - FI/Espoo)</dc:creator>
  <cp:keywords/>
  <dc:description/>
  <cp:lastModifiedBy>Jayasinghe, Keeth (Nokia - FI/Espoo)</cp:lastModifiedBy>
  <cp:revision>404</cp:revision>
  <dcterms:created xsi:type="dcterms:W3CDTF">2021-09-22T20:37:00Z</dcterms:created>
  <dcterms:modified xsi:type="dcterms:W3CDTF">2021-11-05T11:35:00Z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5012f970-e4f2-42e9-9109-fda2c5a19e37</vt:lpwstr>
  </property>
  <property fmtid="{D5CDD505-2E9C-101B-9397-08002B2CF9AE}" pid="6" name="AuthorIds_UIVersion_512">
    <vt:lpwstr>227</vt:lpwstr>
  </property>
  <property fmtid="{D5CDD505-2E9C-101B-9397-08002B2CF9AE}" pid="7" name="Order">
    <vt:r8>1180400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